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DE2" w:rsidRPr="00DD65F4" w:rsidRDefault="00FB4DE2" w:rsidP="00186C86">
      <w:pPr>
        <w:pStyle w:val="Heading5"/>
        <w:jc w:val="center"/>
        <w:rPr>
          <w:rFonts w:ascii="Arial Narrow" w:hAnsi="Arial Narrow" w:cs="Arial Narrow"/>
          <w:i w:val="0"/>
          <w:iCs w:val="0"/>
          <w:sz w:val="24"/>
          <w:szCs w:val="24"/>
        </w:rPr>
      </w:pPr>
      <w:r w:rsidRPr="00DD65F4">
        <w:rPr>
          <w:rFonts w:ascii="Arial Narrow" w:hAnsi="Arial Narrow" w:cs="Arial Narrow"/>
          <w:i w:val="0"/>
          <w:iCs w:val="0"/>
          <w:sz w:val="24"/>
          <w:szCs w:val="24"/>
        </w:rPr>
        <w:t xml:space="preserve">BASES CONVOCATORIA A BECAS DE POSTGRADO </w:t>
      </w:r>
      <w:r>
        <w:rPr>
          <w:rFonts w:ascii="Arial Narrow" w:hAnsi="Arial Narrow" w:cs="Arial Narrow"/>
          <w:i w:val="0"/>
          <w:iCs w:val="0"/>
          <w:sz w:val="24"/>
          <w:szCs w:val="24"/>
        </w:rPr>
        <w:t>VRA</w:t>
      </w:r>
    </w:p>
    <w:p w:rsidR="00FB4DE2" w:rsidRDefault="00FB4DE2" w:rsidP="00186C86">
      <w:pPr>
        <w:jc w:val="center"/>
        <w:rPr>
          <w:rFonts w:ascii="Arial Narrow" w:hAnsi="Arial Narrow" w:cs="Arial Narrow"/>
          <w:b/>
          <w:bCs/>
        </w:rPr>
      </w:pPr>
      <w:r>
        <w:rPr>
          <w:rFonts w:ascii="Arial Narrow" w:hAnsi="Arial Narrow" w:cs="Arial Narrow"/>
          <w:b/>
          <w:bCs/>
        </w:rPr>
        <w:t>ALUMNOS NUEVOS, ANTIGUOS Y REINCORPORADOS</w:t>
      </w:r>
    </w:p>
    <w:p w:rsidR="00FB4DE2" w:rsidRDefault="00FB4DE2" w:rsidP="00C93261">
      <w:pPr>
        <w:jc w:val="center"/>
        <w:rPr>
          <w:rFonts w:ascii="Arial Narrow" w:hAnsi="Arial Narrow" w:cs="Arial Narrow"/>
          <w:b/>
          <w:bCs/>
        </w:rPr>
      </w:pPr>
      <w:r w:rsidRPr="00DD65F4">
        <w:rPr>
          <w:rFonts w:ascii="Arial Narrow" w:hAnsi="Arial Narrow" w:cs="Arial Narrow"/>
          <w:b/>
          <w:bCs/>
        </w:rPr>
        <w:t>AÑO 201</w:t>
      </w:r>
      <w:r>
        <w:rPr>
          <w:rFonts w:ascii="Arial Narrow" w:hAnsi="Arial Narrow" w:cs="Arial Narrow"/>
          <w:b/>
          <w:bCs/>
        </w:rPr>
        <w:t>5</w:t>
      </w:r>
    </w:p>
    <w:p w:rsidR="00FB4DE2" w:rsidRDefault="00FB4DE2" w:rsidP="00186C86">
      <w:pPr>
        <w:jc w:val="center"/>
        <w:rPr>
          <w:rFonts w:ascii="Arial Narrow" w:hAnsi="Arial Narrow" w:cs="Arial Narrow"/>
          <w:b/>
          <w:bCs/>
          <w:sz w:val="28"/>
          <w:szCs w:val="28"/>
        </w:rPr>
      </w:pPr>
    </w:p>
    <w:p w:rsidR="00FB4DE2" w:rsidRPr="00DD65F4" w:rsidRDefault="00FB4DE2" w:rsidP="00186C86">
      <w:pPr>
        <w:jc w:val="center"/>
        <w:rPr>
          <w:rFonts w:ascii="Arial Narrow" w:hAnsi="Arial Narrow" w:cs="Arial Narrow"/>
          <w:b/>
          <w:bCs/>
          <w:sz w:val="28"/>
          <w:szCs w:val="28"/>
        </w:rPr>
      </w:pPr>
    </w:p>
    <w:p w:rsidR="00FB4DE2" w:rsidRPr="00DD65F4" w:rsidRDefault="00FB4DE2" w:rsidP="00186C86">
      <w:pPr>
        <w:jc w:val="both"/>
        <w:rPr>
          <w:rFonts w:ascii="Arial Narrow" w:hAnsi="Arial Narrow" w:cs="Arial Narrow"/>
          <w:b/>
          <w:bCs/>
          <w:sz w:val="22"/>
          <w:szCs w:val="22"/>
          <w:lang w:val="es-ES_tradnl"/>
        </w:rPr>
      </w:pPr>
      <w:r w:rsidRPr="00DD65F4">
        <w:rPr>
          <w:rFonts w:ascii="Arial Narrow" w:hAnsi="Arial Narrow" w:cs="Arial Narrow"/>
          <w:b/>
          <w:bCs/>
          <w:sz w:val="22"/>
          <w:szCs w:val="22"/>
          <w:lang w:val="es-ES_tradnl"/>
        </w:rPr>
        <w:t>ANTECEDENTES GENERALES</w:t>
      </w:r>
    </w:p>
    <w:p w:rsidR="00FB4DE2" w:rsidRPr="00DD65F4" w:rsidRDefault="00FB4DE2" w:rsidP="00186C86">
      <w:pPr>
        <w:jc w:val="both"/>
        <w:rPr>
          <w:rFonts w:ascii="Arial Narrow" w:hAnsi="Arial Narrow" w:cs="Arial Narrow"/>
          <w:sz w:val="22"/>
          <w:szCs w:val="22"/>
          <w:lang w:val="es-ES_tradnl"/>
        </w:rPr>
      </w:pPr>
    </w:p>
    <w:p w:rsidR="00FB4DE2" w:rsidRPr="00DD65F4" w:rsidRDefault="00FB4DE2" w:rsidP="00186C86">
      <w:pPr>
        <w:jc w:val="both"/>
        <w:rPr>
          <w:rFonts w:ascii="Arial Narrow" w:hAnsi="Arial Narrow" w:cs="Arial Narrow"/>
          <w:sz w:val="22"/>
          <w:szCs w:val="22"/>
          <w:lang w:val="es-ES_tradnl"/>
        </w:rPr>
      </w:pPr>
      <w:r w:rsidRPr="00DD65F4">
        <w:rPr>
          <w:rFonts w:ascii="Arial Narrow" w:hAnsi="Arial Narrow" w:cs="Arial Narrow"/>
          <w:sz w:val="22"/>
          <w:szCs w:val="22"/>
          <w:lang w:val="es-ES_tradnl"/>
        </w:rPr>
        <w:t xml:space="preserve">La Vicerrectoría </w:t>
      </w:r>
      <w:r>
        <w:rPr>
          <w:rFonts w:ascii="Arial Narrow" w:hAnsi="Arial Narrow" w:cs="Arial Narrow"/>
          <w:sz w:val="22"/>
          <w:szCs w:val="22"/>
          <w:lang w:val="es-ES_tradnl"/>
        </w:rPr>
        <w:t>Académica</w:t>
      </w:r>
      <w:r w:rsidRPr="00DD65F4">
        <w:rPr>
          <w:rFonts w:ascii="Arial Narrow" w:hAnsi="Arial Narrow" w:cs="Arial Narrow"/>
          <w:sz w:val="22"/>
          <w:szCs w:val="22"/>
          <w:lang w:val="es-ES_tradnl"/>
        </w:rPr>
        <w:t xml:space="preserve">, a través de la Dirección </w:t>
      </w:r>
      <w:r>
        <w:rPr>
          <w:rFonts w:ascii="Arial Narrow" w:hAnsi="Arial Narrow" w:cs="Arial Narrow"/>
          <w:sz w:val="22"/>
          <w:szCs w:val="22"/>
          <w:lang w:val="es-ES_tradnl"/>
        </w:rPr>
        <w:t>de Postgrado,</w:t>
      </w:r>
      <w:r w:rsidRPr="00DD65F4">
        <w:rPr>
          <w:rFonts w:ascii="Arial Narrow" w:hAnsi="Arial Narrow" w:cs="Arial Narrow"/>
          <w:sz w:val="22"/>
          <w:szCs w:val="22"/>
          <w:lang w:val="es-ES_tradnl"/>
        </w:rPr>
        <w:t xml:space="preserve"> inician la Convocatoria a </w:t>
      </w:r>
      <w:r>
        <w:rPr>
          <w:rFonts w:ascii="Arial Narrow" w:hAnsi="Arial Narrow" w:cs="Arial Narrow"/>
          <w:sz w:val="22"/>
          <w:szCs w:val="22"/>
          <w:lang w:val="es-ES_tradnl"/>
        </w:rPr>
        <w:t>Becas de Postgrado VRA año 2015 alumnos nuevos(que ingresan por primera vez al plan de estudios), antiguos (que no han realizado postulación el año 2014) y reincorporados (que han tenido retiros temporales)</w:t>
      </w:r>
      <w:r w:rsidRPr="00DD65F4">
        <w:rPr>
          <w:rFonts w:ascii="Arial Narrow" w:hAnsi="Arial Narrow" w:cs="Arial Narrow"/>
          <w:sz w:val="22"/>
          <w:szCs w:val="22"/>
          <w:lang w:val="es-ES_tradnl"/>
        </w:rPr>
        <w:t>, con el fin de otorgar Becas de Arancel y de Ayuda Económica a estudiantes que cursen estudios conducentes al grado de Magíster y Doctor</w:t>
      </w:r>
      <w:r>
        <w:rPr>
          <w:rFonts w:ascii="Arial Narrow" w:hAnsi="Arial Narrow" w:cs="Arial Narrow"/>
          <w:sz w:val="22"/>
          <w:szCs w:val="22"/>
          <w:lang w:val="es-ES_tradnl"/>
        </w:rPr>
        <w:t>ado</w:t>
      </w:r>
      <w:r w:rsidRPr="00DD65F4">
        <w:rPr>
          <w:rFonts w:ascii="Arial Narrow" w:hAnsi="Arial Narrow" w:cs="Arial Narrow"/>
          <w:sz w:val="22"/>
          <w:szCs w:val="22"/>
          <w:lang w:val="es-ES_tradnl"/>
        </w:rPr>
        <w:t xml:space="preserve"> en la Universidad de Santiago de Chile.</w:t>
      </w:r>
    </w:p>
    <w:p w:rsidR="00FB4DE2" w:rsidRPr="00DD65F4" w:rsidRDefault="00FB4DE2" w:rsidP="00186C86">
      <w:pPr>
        <w:jc w:val="both"/>
        <w:rPr>
          <w:rFonts w:ascii="Arial Narrow" w:hAnsi="Arial Narrow" w:cs="Arial Narrow"/>
          <w:sz w:val="22"/>
          <w:szCs w:val="22"/>
          <w:lang w:val="es-ES_tradnl"/>
        </w:rPr>
      </w:pPr>
    </w:p>
    <w:p w:rsidR="00FB4DE2" w:rsidRDefault="00FB4DE2" w:rsidP="00186C86">
      <w:pPr>
        <w:jc w:val="both"/>
        <w:rPr>
          <w:rFonts w:ascii="Arial Narrow" w:hAnsi="Arial Narrow" w:cs="Arial Narrow"/>
          <w:sz w:val="22"/>
          <w:szCs w:val="22"/>
          <w:lang w:val="es-ES_tradnl"/>
        </w:rPr>
      </w:pPr>
      <w:r w:rsidRPr="00DD65F4">
        <w:rPr>
          <w:rFonts w:ascii="Arial Narrow" w:hAnsi="Arial Narrow" w:cs="Arial Narrow"/>
          <w:sz w:val="22"/>
          <w:szCs w:val="22"/>
          <w:lang w:val="es-ES_tradnl"/>
        </w:rPr>
        <w:t>Las Becas de Arancel y de  Ayuda Económica se otorgan de acuerdo a lo estipulado en la Resolución Nº 1102 de</w:t>
      </w:r>
      <w:r>
        <w:rPr>
          <w:rFonts w:ascii="Arial Narrow" w:hAnsi="Arial Narrow" w:cs="Arial Narrow"/>
          <w:sz w:val="22"/>
          <w:szCs w:val="22"/>
          <w:lang w:val="es-ES_tradnl"/>
        </w:rPr>
        <w:t>l 09.03.</w:t>
      </w:r>
      <w:r w:rsidRPr="00DD65F4">
        <w:rPr>
          <w:rFonts w:ascii="Arial Narrow" w:hAnsi="Arial Narrow" w:cs="Arial Narrow"/>
          <w:sz w:val="22"/>
          <w:szCs w:val="22"/>
          <w:lang w:val="es-ES_tradnl"/>
        </w:rPr>
        <w:t>2009</w:t>
      </w:r>
      <w:r>
        <w:rPr>
          <w:rFonts w:ascii="Arial Narrow" w:hAnsi="Arial Narrow" w:cs="Arial Narrow"/>
          <w:sz w:val="22"/>
          <w:szCs w:val="22"/>
          <w:lang w:val="es-ES_tradnl"/>
        </w:rPr>
        <w:t xml:space="preserve"> y en la Resolución Nº 8283 del 26.09.2011 que modifica Resolución Nº 1102 del 2009</w:t>
      </w:r>
      <w:r w:rsidRPr="00DD65F4">
        <w:rPr>
          <w:rFonts w:ascii="Arial Narrow" w:hAnsi="Arial Narrow" w:cs="Arial Narrow"/>
          <w:sz w:val="22"/>
          <w:szCs w:val="22"/>
          <w:lang w:val="es-ES_tradnl"/>
        </w:rPr>
        <w:t xml:space="preserve">, que aprueba Reglamento de Becas de Postgrado USACH, disponible </w:t>
      </w:r>
      <w:r>
        <w:rPr>
          <w:rFonts w:ascii="Arial Narrow" w:hAnsi="Arial Narrow" w:cs="Arial Narrow"/>
          <w:sz w:val="22"/>
          <w:szCs w:val="22"/>
          <w:lang w:val="es-ES_tradnl"/>
        </w:rPr>
        <w:t>en el</w:t>
      </w:r>
      <w:r w:rsidRPr="00DD65F4">
        <w:rPr>
          <w:rFonts w:ascii="Arial Narrow" w:hAnsi="Arial Narrow" w:cs="Arial Narrow"/>
          <w:sz w:val="22"/>
          <w:szCs w:val="22"/>
          <w:lang w:val="es-ES_tradnl"/>
        </w:rPr>
        <w:t xml:space="preserve"> siguiente sitio </w:t>
      </w:r>
      <w:r>
        <w:rPr>
          <w:rFonts w:ascii="Arial Narrow" w:hAnsi="Arial Narrow" w:cs="Arial Narrow"/>
          <w:sz w:val="22"/>
          <w:szCs w:val="22"/>
          <w:lang w:val="es-ES_tradnl"/>
        </w:rPr>
        <w:t>w</w:t>
      </w:r>
      <w:r w:rsidRPr="00DD65F4">
        <w:rPr>
          <w:rFonts w:ascii="Arial Narrow" w:hAnsi="Arial Narrow" w:cs="Arial Narrow"/>
          <w:sz w:val="22"/>
          <w:szCs w:val="22"/>
          <w:lang w:val="es-ES_tradnl"/>
        </w:rPr>
        <w:t xml:space="preserve">eb: </w:t>
      </w:r>
      <w:hyperlink r:id="rId7" w:history="1">
        <w:r w:rsidRPr="00F81B86">
          <w:rPr>
            <w:rStyle w:val="Hyperlink"/>
            <w:rFonts w:ascii="Arial Narrow" w:hAnsi="Arial Narrow" w:cs="Arial Narrow"/>
            <w:sz w:val="22"/>
            <w:szCs w:val="22"/>
            <w:lang w:val="es-ES_tradnl"/>
          </w:rPr>
          <w:t>www.postgrado.usach.cl</w:t>
        </w:r>
      </w:hyperlink>
      <w:r>
        <w:rPr>
          <w:rFonts w:ascii="Arial Narrow" w:hAnsi="Arial Narrow" w:cs="Arial Narrow"/>
          <w:sz w:val="22"/>
          <w:szCs w:val="22"/>
          <w:lang w:val="es-ES_tradnl"/>
        </w:rPr>
        <w:t>becas internas- Vicerrectoría Académica.</w:t>
      </w:r>
    </w:p>
    <w:p w:rsidR="00FB4DE2" w:rsidRDefault="00FB4DE2" w:rsidP="00186C86">
      <w:pPr>
        <w:jc w:val="both"/>
        <w:rPr>
          <w:rFonts w:ascii="Arial Narrow" w:hAnsi="Arial Narrow" w:cs="Arial Narrow"/>
          <w:sz w:val="22"/>
          <w:szCs w:val="22"/>
          <w:lang w:val="es-ES_tradnl"/>
        </w:rPr>
      </w:pPr>
    </w:p>
    <w:p w:rsidR="00FB4DE2" w:rsidRDefault="00FB4DE2" w:rsidP="00186C86">
      <w:pPr>
        <w:jc w:val="both"/>
        <w:rPr>
          <w:rFonts w:ascii="Arial Narrow" w:hAnsi="Arial Narrow" w:cs="Arial Narrow"/>
          <w:sz w:val="22"/>
          <w:szCs w:val="22"/>
          <w:lang w:val="es-ES_tradnl"/>
        </w:rPr>
      </w:pPr>
      <w:r>
        <w:rPr>
          <w:rFonts w:ascii="Arial Narrow" w:hAnsi="Arial Narrow" w:cs="Arial Narrow"/>
          <w:sz w:val="22"/>
          <w:szCs w:val="22"/>
          <w:lang w:val="es-ES_tradnl"/>
        </w:rPr>
        <w:t>Sin perjuicio de lo anterior, los alumnos que ingresen a los Programas de Postgrado de la USACH durante el segundo semestre de 2015, podrán postular sólo a labeca de Arancel. Para tal efecto, la Dirección de Postgrado informará oportunamente las fechas de postulación.</w:t>
      </w:r>
    </w:p>
    <w:p w:rsidR="00FB4DE2" w:rsidRDefault="00FB4DE2" w:rsidP="00186C86">
      <w:pPr>
        <w:jc w:val="both"/>
        <w:rPr>
          <w:rFonts w:ascii="Arial Narrow" w:hAnsi="Arial Narrow" w:cs="Arial Narrow"/>
          <w:sz w:val="22"/>
          <w:szCs w:val="22"/>
          <w:lang w:val="es-ES_tradnl"/>
        </w:rPr>
      </w:pPr>
    </w:p>
    <w:p w:rsidR="00FB4DE2" w:rsidRPr="00DD65F4" w:rsidRDefault="00FB4DE2" w:rsidP="00186C86">
      <w:pPr>
        <w:jc w:val="both"/>
        <w:rPr>
          <w:rFonts w:ascii="Arial Narrow" w:hAnsi="Arial Narrow" w:cs="Arial Narrow"/>
          <w:sz w:val="22"/>
          <w:szCs w:val="22"/>
          <w:lang w:val="es-ES_tradnl"/>
        </w:rPr>
      </w:pPr>
    </w:p>
    <w:p w:rsidR="00FB4DE2" w:rsidRPr="00DD65F4" w:rsidRDefault="00FB4DE2" w:rsidP="001366E7">
      <w:pPr>
        <w:numPr>
          <w:ilvl w:val="0"/>
          <w:numId w:val="1"/>
        </w:numPr>
        <w:jc w:val="both"/>
        <w:rPr>
          <w:rFonts w:ascii="Arial Narrow" w:hAnsi="Arial Narrow" w:cs="Arial Narrow"/>
          <w:b/>
          <w:bCs/>
          <w:sz w:val="22"/>
          <w:szCs w:val="22"/>
          <w:lang w:val="es-ES_tradnl"/>
        </w:rPr>
      </w:pPr>
      <w:r w:rsidRPr="00DD65F4">
        <w:rPr>
          <w:rFonts w:ascii="Arial Narrow" w:hAnsi="Arial Narrow" w:cs="Arial Narrow"/>
          <w:b/>
          <w:bCs/>
          <w:sz w:val="22"/>
          <w:szCs w:val="22"/>
          <w:lang w:val="es-ES_tradnl"/>
        </w:rPr>
        <w:t>REQUISITOS DE POSTULACIÓN</w:t>
      </w:r>
    </w:p>
    <w:p w:rsidR="00FB4DE2" w:rsidRPr="00DD65F4" w:rsidRDefault="00FB4DE2" w:rsidP="001366E7">
      <w:pPr>
        <w:jc w:val="both"/>
        <w:rPr>
          <w:rFonts w:ascii="Arial Narrow" w:hAnsi="Arial Narrow" w:cs="Arial Narrow"/>
          <w:sz w:val="22"/>
          <w:szCs w:val="22"/>
          <w:lang w:val="es-ES_tradnl"/>
        </w:rPr>
      </w:pPr>
    </w:p>
    <w:p w:rsidR="00FB4DE2" w:rsidRDefault="00FB4DE2" w:rsidP="001366E7">
      <w:pPr>
        <w:jc w:val="both"/>
        <w:rPr>
          <w:rFonts w:ascii="Arial Narrow" w:hAnsi="Arial Narrow" w:cs="Arial Narrow"/>
          <w:sz w:val="22"/>
          <w:szCs w:val="22"/>
          <w:lang w:val="es-ES_tradnl"/>
        </w:rPr>
      </w:pPr>
      <w:r w:rsidRPr="00DD65F4">
        <w:rPr>
          <w:rFonts w:ascii="Arial Narrow" w:hAnsi="Arial Narrow" w:cs="Arial Narrow"/>
          <w:sz w:val="22"/>
          <w:szCs w:val="22"/>
          <w:lang w:val="es-ES_tradnl"/>
        </w:rPr>
        <w:t xml:space="preserve">1.1  </w:t>
      </w:r>
      <w:r w:rsidRPr="00DD65F4">
        <w:rPr>
          <w:rFonts w:ascii="Arial Narrow" w:hAnsi="Arial Narrow" w:cs="Arial Narrow"/>
          <w:b/>
          <w:bCs/>
          <w:sz w:val="22"/>
          <w:szCs w:val="22"/>
          <w:lang w:val="es-ES_tradnl"/>
        </w:rPr>
        <w:t>BECAS DE ARANCEL:</w:t>
      </w:r>
      <w:r w:rsidRPr="00DD65F4">
        <w:rPr>
          <w:rFonts w:ascii="Arial Narrow" w:hAnsi="Arial Narrow" w:cs="Arial Narrow"/>
          <w:sz w:val="22"/>
          <w:szCs w:val="22"/>
          <w:lang w:val="es-ES_tradnl"/>
        </w:rPr>
        <w:t xml:space="preserve"> Para optar</w:t>
      </w:r>
      <w:r>
        <w:rPr>
          <w:rFonts w:ascii="Arial Narrow" w:hAnsi="Arial Narrow" w:cs="Arial Narrow"/>
          <w:sz w:val="22"/>
          <w:szCs w:val="22"/>
          <w:lang w:val="es-ES_tradnl"/>
        </w:rPr>
        <w:t xml:space="preserve"> a </w:t>
      </w:r>
      <w:r w:rsidRPr="00DD65F4">
        <w:rPr>
          <w:rFonts w:ascii="Arial Narrow" w:hAnsi="Arial Narrow" w:cs="Arial Narrow"/>
          <w:sz w:val="22"/>
          <w:szCs w:val="22"/>
          <w:lang w:val="es-ES_tradnl"/>
        </w:rPr>
        <w:t xml:space="preserve"> esta beca, el alumno</w:t>
      </w:r>
      <w:r>
        <w:rPr>
          <w:rFonts w:ascii="Arial Narrow" w:hAnsi="Arial Narrow" w:cs="Arial Narrow"/>
          <w:sz w:val="22"/>
          <w:szCs w:val="22"/>
          <w:lang w:val="es-ES_tradnl"/>
        </w:rPr>
        <w:t xml:space="preserve"> debe haber sido aceptado o estar en proceso de postulación al ingreso en el primer semestre 2015, en cualquiera de los siguientes programas de Postgrado, una vez concretado el ingreso debe entregar comprobante de matrícula 1° semestre 2015. Los postulantes deben contar con la aceptación al programa a más tardar el 16 de enero de 2015.</w:t>
      </w:r>
    </w:p>
    <w:p w:rsidR="00FB4DE2" w:rsidRDefault="00FB4DE2" w:rsidP="001366E7">
      <w:pPr>
        <w:jc w:val="both"/>
        <w:rPr>
          <w:rFonts w:ascii="Arial Narrow" w:hAnsi="Arial Narrow" w:cs="Arial Narrow"/>
          <w:sz w:val="22"/>
          <w:szCs w:val="22"/>
          <w:lang w:val="es-ES_tradnl"/>
        </w:rPr>
      </w:pPr>
    </w:p>
    <w:p w:rsidR="00FB4DE2" w:rsidRDefault="00FB4DE2" w:rsidP="001366E7">
      <w:pPr>
        <w:jc w:val="both"/>
        <w:rPr>
          <w:rFonts w:ascii="Arial Narrow" w:hAnsi="Arial Narrow" w:cs="Arial Narrow"/>
          <w:sz w:val="22"/>
          <w:szCs w:val="22"/>
          <w:lang w:val="es-ES_tradnl"/>
        </w:rPr>
      </w:pPr>
    </w:p>
    <w:p w:rsidR="00FB4DE2" w:rsidRPr="00DD65F4" w:rsidRDefault="00FB4DE2"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INGENIERÍA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Automática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Ciencia e Ingeniería de Materiales</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Informática</w:t>
      </w:r>
    </w:p>
    <w:p w:rsidR="00FB4DE2"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Ingeniería,  Mención Ingeniería de Procesos</w:t>
      </w:r>
    </w:p>
    <w:p w:rsidR="00FB4DE2" w:rsidRPr="00DD65F4" w:rsidRDefault="00FB4DE2" w:rsidP="001366E7">
      <w:pPr>
        <w:jc w:val="both"/>
        <w:rPr>
          <w:rFonts w:ascii="Arial Narrow" w:hAnsi="Arial Narrow" w:cs="Arial Narrow"/>
          <w:sz w:val="22"/>
          <w:szCs w:val="22"/>
        </w:rPr>
      </w:pPr>
      <w:r>
        <w:rPr>
          <w:rFonts w:ascii="Arial Narrow" w:hAnsi="Arial Narrow" w:cs="Arial Narrow"/>
          <w:sz w:val="22"/>
          <w:szCs w:val="22"/>
        </w:rPr>
        <w:t>Doctorado en Ciencias de la Ingeniería, Mención Ingeniería Industrial</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Eléctrica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Industrial</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Química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Ingeniería Mecánica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Ciencias de la Ingeniería, Mención Metalurgia Extractiva y Mención Ciencia e Ingeniería de Materiales</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Tecnología de Alimentos</w:t>
      </w:r>
    </w:p>
    <w:p w:rsidR="00FB4DE2" w:rsidRPr="00DD65F4" w:rsidRDefault="00FB4DE2" w:rsidP="001366E7">
      <w:pPr>
        <w:jc w:val="both"/>
        <w:rPr>
          <w:rFonts w:ascii="Arial Narrow" w:hAnsi="Arial Narrow" w:cs="Arial Narrow"/>
          <w:sz w:val="22"/>
          <w:szCs w:val="22"/>
        </w:rPr>
      </w:pPr>
    </w:p>
    <w:p w:rsidR="00FB4DE2" w:rsidRDefault="00FB4DE2" w:rsidP="001366E7">
      <w:pPr>
        <w:jc w:val="both"/>
        <w:rPr>
          <w:rFonts w:ascii="Arial Narrow" w:hAnsi="Arial Narrow" w:cs="Arial Narrow"/>
          <w:b/>
          <w:bCs/>
          <w:sz w:val="22"/>
          <w:szCs w:val="22"/>
        </w:rPr>
      </w:pPr>
    </w:p>
    <w:p w:rsidR="00FB4DE2" w:rsidRDefault="00FB4DE2" w:rsidP="001366E7">
      <w:pPr>
        <w:jc w:val="both"/>
        <w:rPr>
          <w:rFonts w:ascii="Arial Narrow" w:hAnsi="Arial Narrow" w:cs="Arial Narrow"/>
          <w:b/>
          <w:bCs/>
          <w:sz w:val="22"/>
          <w:szCs w:val="22"/>
        </w:rPr>
      </w:pPr>
    </w:p>
    <w:p w:rsidR="00FB4DE2" w:rsidRPr="00DD65F4" w:rsidRDefault="00FB4DE2"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QUÍMICA Y BIOLOGÍA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Biotecnología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Química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Microbiología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Neurociencia</w:t>
      </w:r>
    </w:p>
    <w:p w:rsidR="00FB4DE2"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Química</w:t>
      </w:r>
    </w:p>
    <w:p w:rsidR="00FB4DE2" w:rsidRPr="00DD65F4" w:rsidRDefault="00FB4DE2" w:rsidP="001366E7">
      <w:pPr>
        <w:jc w:val="both"/>
        <w:rPr>
          <w:rFonts w:ascii="Arial Narrow" w:hAnsi="Arial Narrow" w:cs="Arial Narrow"/>
          <w:sz w:val="22"/>
          <w:szCs w:val="22"/>
        </w:rPr>
      </w:pPr>
      <w:r>
        <w:rPr>
          <w:rFonts w:ascii="Arial Narrow" w:hAnsi="Arial Narrow" w:cs="Arial Narrow"/>
          <w:sz w:val="22"/>
          <w:szCs w:val="22"/>
        </w:rPr>
        <w:t>Magíster en Gestión Tecnológica mención Biotecnología</w:t>
      </w:r>
    </w:p>
    <w:p w:rsidR="00FB4DE2" w:rsidRPr="00DD65F4" w:rsidRDefault="00FB4DE2" w:rsidP="001366E7">
      <w:pPr>
        <w:jc w:val="both"/>
        <w:rPr>
          <w:rFonts w:ascii="Arial Narrow" w:hAnsi="Arial Narrow" w:cs="Arial Narrow"/>
          <w:sz w:val="22"/>
          <w:szCs w:val="22"/>
        </w:rPr>
      </w:pPr>
    </w:p>
    <w:p w:rsidR="00FB4DE2" w:rsidRDefault="00FB4DE2" w:rsidP="001366E7">
      <w:pPr>
        <w:jc w:val="both"/>
        <w:rPr>
          <w:rFonts w:ascii="Arial Narrow" w:hAnsi="Arial Narrow" w:cs="Arial Narrow"/>
          <w:b/>
          <w:bCs/>
          <w:sz w:val="22"/>
          <w:szCs w:val="22"/>
        </w:rPr>
      </w:pPr>
    </w:p>
    <w:p w:rsidR="00FB4DE2" w:rsidRPr="00DD65F4" w:rsidRDefault="00FB4DE2"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HUMANIDADES</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de la Educación, mención Educación Intercultural</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Estudios Americanos</w:t>
      </w:r>
    </w:p>
    <w:p w:rsidR="00FB4DE2"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Psicología</w:t>
      </w:r>
    </w:p>
    <w:p w:rsidR="00FB4DE2" w:rsidRPr="00DD65F4" w:rsidRDefault="00FB4DE2" w:rsidP="001366E7">
      <w:pPr>
        <w:jc w:val="both"/>
        <w:rPr>
          <w:rFonts w:ascii="Arial Narrow" w:hAnsi="Arial Narrow" w:cs="Arial Narrow"/>
          <w:sz w:val="22"/>
          <w:szCs w:val="22"/>
        </w:rPr>
      </w:pPr>
      <w:r>
        <w:rPr>
          <w:rFonts w:ascii="Arial Narrow" w:hAnsi="Arial Narrow" w:cs="Arial Narrow"/>
          <w:sz w:val="22"/>
          <w:szCs w:val="22"/>
        </w:rPr>
        <w:t>Doctorado en Historia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Filosofía de las Ciencias</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Historia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Lingüística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Literatura Latinoamericana y Chilena.</w:t>
      </w:r>
    </w:p>
    <w:p w:rsidR="00FB4DE2" w:rsidRPr="00DD65F4" w:rsidRDefault="00FB4DE2" w:rsidP="001366E7">
      <w:pPr>
        <w:jc w:val="both"/>
        <w:rPr>
          <w:rFonts w:ascii="Arial Narrow" w:hAnsi="Arial Narrow" w:cs="Arial Narrow"/>
          <w:sz w:val="22"/>
          <w:szCs w:val="22"/>
        </w:rPr>
      </w:pPr>
    </w:p>
    <w:p w:rsidR="00FB4DE2" w:rsidRPr="00DD65F4" w:rsidRDefault="00FB4DE2" w:rsidP="001366E7">
      <w:pPr>
        <w:jc w:val="both"/>
        <w:rPr>
          <w:rFonts w:ascii="Arial Narrow" w:hAnsi="Arial Narrow" w:cs="Arial Narrow"/>
          <w:b/>
          <w:bCs/>
          <w:sz w:val="22"/>
          <w:szCs w:val="22"/>
        </w:rPr>
      </w:pPr>
      <w:r w:rsidRPr="00DD65F4">
        <w:rPr>
          <w:rFonts w:ascii="Arial Narrow" w:hAnsi="Arial Narrow" w:cs="Arial Narrow"/>
          <w:b/>
          <w:bCs/>
          <w:sz w:val="22"/>
          <w:szCs w:val="22"/>
        </w:rPr>
        <w:t>FACULTAD DE CIENCIA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con Mención en Física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Ciencias con Mención en Matemáticas</w:t>
      </w:r>
    </w:p>
    <w:p w:rsidR="00FB4DE2" w:rsidRDefault="00FB4DE2" w:rsidP="001366E7">
      <w:pPr>
        <w:jc w:val="both"/>
        <w:rPr>
          <w:rFonts w:ascii="Arial Narrow" w:hAnsi="Arial Narrow" w:cs="Arial Narrow"/>
          <w:sz w:val="22"/>
          <w:szCs w:val="22"/>
        </w:rPr>
      </w:pPr>
      <w:r w:rsidRPr="00DD65F4">
        <w:rPr>
          <w:rFonts w:ascii="Arial Narrow" w:hAnsi="Arial Narrow" w:cs="Arial Narrow"/>
          <w:sz w:val="22"/>
          <w:szCs w:val="22"/>
        </w:rPr>
        <w:t>Magíster en Ciencia en la Especialidad de Matemática</w:t>
      </w:r>
    </w:p>
    <w:p w:rsidR="00FB4DE2" w:rsidRDefault="00FB4DE2" w:rsidP="001366E7">
      <w:pPr>
        <w:jc w:val="both"/>
        <w:rPr>
          <w:rFonts w:ascii="Arial Narrow" w:hAnsi="Arial Narrow" w:cs="Arial Narrow"/>
          <w:sz w:val="22"/>
          <w:szCs w:val="22"/>
        </w:rPr>
      </w:pPr>
    </w:p>
    <w:p w:rsidR="00FB4DE2" w:rsidRPr="00DD65F4" w:rsidRDefault="00FB4DE2" w:rsidP="001366E7">
      <w:pPr>
        <w:jc w:val="both"/>
        <w:rPr>
          <w:rFonts w:ascii="Arial Narrow" w:hAnsi="Arial Narrow" w:cs="Arial Narrow"/>
          <w:b/>
          <w:bCs/>
          <w:sz w:val="22"/>
          <w:szCs w:val="22"/>
        </w:rPr>
      </w:pPr>
    </w:p>
    <w:p w:rsidR="00FB4DE2" w:rsidRPr="00DD65F4" w:rsidRDefault="00FB4DE2" w:rsidP="001366E7">
      <w:pPr>
        <w:jc w:val="both"/>
        <w:rPr>
          <w:rFonts w:ascii="Arial Narrow" w:hAnsi="Arial Narrow" w:cs="Arial Narrow"/>
          <w:b/>
          <w:bCs/>
          <w:sz w:val="22"/>
          <w:szCs w:val="22"/>
        </w:rPr>
      </w:pPr>
      <w:r w:rsidRPr="00DD65F4">
        <w:rPr>
          <w:rFonts w:ascii="Arial Narrow" w:hAnsi="Arial Narrow" w:cs="Arial Narrow"/>
          <w:b/>
          <w:bCs/>
          <w:sz w:val="22"/>
          <w:szCs w:val="22"/>
        </w:rPr>
        <w:t>FACULTAD TECNOLÓGICA</w:t>
      </w:r>
    </w:p>
    <w:p w:rsidR="00FB4DE2" w:rsidRPr="00DD65F4" w:rsidRDefault="00FB4DE2" w:rsidP="001366E7">
      <w:pPr>
        <w:jc w:val="both"/>
        <w:rPr>
          <w:rFonts w:ascii="Arial Narrow" w:hAnsi="Arial Narrow" w:cs="Arial Narrow"/>
          <w:sz w:val="22"/>
          <w:szCs w:val="22"/>
        </w:rPr>
      </w:pPr>
      <w:r w:rsidRPr="00DD65F4">
        <w:rPr>
          <w:rFonts w:ascii="Arial Narrow" w:hAnsi="Arial Narrow" w:cs="Arial Narrow"/>
          <w:sz w:val="22"/>
          <w:szCs w:val="22"/>
        </w:rPr>
        <w:t>Doctorado en Ciencia y Tecnología de los Alimentos.</w:t>
      </w:r>
    </w:p>
    <w:p w:rsidR="00FB4DE2" w:rsidRDefault="00FB4DE2"/>
    <w:p w:rsidR="00FB4DE2" w:rsidRDefault="00FB4DE2"/>
    <w:p w:rsidR="00FB4DE2" w:rsidRDefault="00FB4DE2" w:rsidP="001366E7">
      <w:pPr>
        <w:jc w:val="both"/>
        <w:rPr>
          <w:rFonts w:ascii="Arial Narrow" w:hAnsi="Arial Narrow" w:cs="Arial Narrow"/>
          <w:sz w:val="22"/>
          <w:szCs w:val="22"/>
        </w:rPr>
      </w:pPr>
      <w:r w:rsidRPr="001366E7">
        <w:rPr>
          <w:rFonts w:ascii="Arial Narrow" w:hAnsi="Arial Narrow" w:cs="Arial Narrow"/>
          <w:sz w:val="22"/>
          <w:szCs w:val="22"/>
        </w:rPr>
        <w:t xml:space="preserve">1.2. </w:t>
      </w:r>
      <w:r w:rsidRPr="001366E7">
        <w:rPr>
          <w:rFonts w:ascii="Arial Narrow" w:hAnsi="Arial Narrow" w:cs="Arial Narrow"/>
          <w:b/>
          <w:bCs/>
          <w:sz w:val="22"/>
          <w:szCs w:val="22"/>
        </w:rPr>
        <w:t>BECAS DE AYUDA ECONÓMICA:</w:t>
      </w:r>
      <w:r w:rsidRPr="001366E7">
        <w:rPr>
          <w:rFonts w:ascii="Arial Narrow" w:hAnsi="Arial Narrow" w:cs="Arial Narrow"/>
          <w:sz w:val="22"/>
          <w:szCs w:val="22"/>
        </w:rPr>
        <w:t xml:space="preserve"> Para optar a esta beca, el alumno deberá registrar matrícula correspondiente al primer semestre de 201</w:t>
      </w:r>
      <w:r>
        <w:rPr>
          <w:rFonts w:ascii="Arial Narrow" w:hAnsi="Arial Narrow" w:cs="Arial Narrow"/>
          <w:sz w:val="22"/>
          <w:szCs w:val="22"/>
        </w:rPr>
        <w:t>5</w:t>
      </w:r>
      <w:r w:rsidRPr="001366E7">
        <w:rPr>
          <w:rFonts w:ascii="Arial Narrow" w:hAnsi="Arial Narrow" w:cs="Arial Narrow"/>
          <w:sz w:val="22"/>
          <w:szCs w:val="22"/>
        </w:rPr>
        <w:t>, en los siguientes programas de postgrado, acreditados o en proceso de acreditación por parte de</w:t>
      </w:r>
      <w:r>
        <w:rPr>
          <w:rFonts w:ascii="Arial Narrow" w:hAnsi="Arial Narrow" w:cs="Arial Narrow"/>
          <w:sz w:val="22"/>
          <w:szCs w:val="22"/>
        </w:rPr>
        <w:t xml:space="preserve"> la </w:t>
      </w:r>
      <w:r w:rsidRPr="001366E7">
        <w:rPr>
          <w:rFonts w:ascii="Arial Narrow" w:hAnsi="Arial Narrow" w:cs="Arial Narrow"/>
          <w:sz w:val="22"/>
          <w:szCs w:val="22"/>
        </w:rPr>
        <w:t>Comisión Nacional de Acreditación</w:t>
      </w:r>
      <w:r>
        <w:rPr>
          <w:rFonts w:ascii="Arial Narrow" w:hAnsi="Arial Narrow" w:cs="Arial Narrow"/>
          <w:sz w:val="22"/>
          <w:szCs w:val="22"/>
        </w:rPr>
        <w:t>(</w:t>
      </w:r>
      <w:r w:rsidRPr="001366E7">
        <w:rPr>
          <w:rFonts w:ascii="Arial Narrow" w:hAnsi="Arial Narrow" w:cs="Arial Narrow"/>
          <w:sz w:val="22"/>
          <w:szCs w:val="22"/>
        </w:rPr>
        <w:t>CNA</w:t>
      </w:r>
      <w:r>
        <w:rPr>
          <w:rFonts w:ascii="Arial Narrow" w:hAnsi="Arial Narrow" w:cs="Arial Narrow"/>
          <w:sz w:val="22"/>
          <w:szCs w:val="22"/>
        </w:rPr>
        <w:t>).</w:t>
      </w:r>
    </w:p>
    <w:p w:rsidR="00FB4DE2" w:rsidRDefault="00FB4DE2" w:rsidP="001366E7">
      <w:pPr>
        <w:jc w:val="both"/>
        <w:rPr>
          <w:rFonts w:ascii="Arial Narrow" w:hAnsi="Arial Narrow" w:cs="Arial Narrow"/>
          <w:sz w:val="22"/>
          <w:szCs w:val="22"/>
        </w:rPr>
      </w:pPr>
      <w:r>
        <w:rPr>
          <w:rFonts w:ascii="Arial Narrow" w:hAnsi="Arial Narrow" w:cs="Arial Narrow"/>
          <w:sz w:val="22"/>
          <w:szCs w:val="22"/>
        </w:rPr>
        <w:t>Los postulantes deben contar con la aceptación al programa a más tardar el 16 de enero de 2015.</w:t>
      </w:r>
    </w:p>
    <w:p w:rsidR="00FB4DE2" w:rsidRPr="001366E7" w:rsidRDefault="00FB4DE2" w:rsidP="001366E7">
      <w:pPr>
        <w:jc w:val="both"/>
        <w:rPr>
          <w:rFonts w:ascii="Arial Narrow" w:hAnsi="Arial Narrow" w:cs="Arial Narrow"/>
          <w:sz w:val="22"/>
          <w:szCs w:val="22"/>
        </w:rPr>
      </w:pPr>
      <w:r>
        <w:rPr>
          <w:rFonts w:ascii="Arial Narrow" w:hAnsi="Arial Narrow" w:cs="Arial Narrow"/>
          <w:sz w:val="22"/>
          <w:szCs w:val="22"/>
        </w:rPr>
        <w:t>En el caso de los programas que se encuentren en proceso de acreditación, los postulantes podrán adjudicarse la Beca de Ayuda Económica siempre que se resuelva la acreditación al 16de enero 2015.</w:t>
      </w:r>
    </w:p>
    <w:p w:rsidR="00FB4DE2" w:rsidRPr="001366E7" w:rsidRDefault="00FB4DE2" w:rsidP="001366E7">
      <w:pPr>
        <w:jc w:val="both"/>
        <w:rPr>
          <w:rFonts w:ascii="Arial Narrow" w:hAnsi="Arial Narrow" w:cs="Arial Narrow"/>
          <w:sz w:val="22"/>
          <w:szCs w:val="22"/>
        </w:rPr>
      </w:pPr>
    </w:p>
    <w:p w:rsidR="00FB4DE2" w:rsidRPr="001366E7" w:rsidRDefault="00FB4DE2" w:rsidP="001366E7">
      <w:pPr>
        <w:ind w:left="720"/>
        <w:jc w:val="both"/>
        <w:rPr>
          <w:rFonts w:ascii="Arial Narrow" w:hAnsi="Arial Narrow" w:cs="Arial Narrow"/>
          <w:b/>
          <w:bCs/>
          <w:sz w:val="22"/>
          <w:szCs w:val="22"/>
        </w:rPr>
      </w:pPr>
      <w:r w:rsidRPr="001366E7">
        <w:rPr>
          <w:rFonts w:ascii="Arial Narrow" w:hAnsi="Arial Narrow" w:cs="Arial Narrow"/>
          <w:b/>
          <w:bCs/>
          <w:sz w:val="22"/>
          <w:szCs w:val="22"/>
        </w:rPr>
        <w:t>FACULTAD DE INGENIERÍA</w:t>
      </w:r>
    </w:p>
    <w:p w:rsidR="00FB4DE2" w:rsidRPr="001366E7" w:rsidRDefault="00FB4DE2" w:rsidP="001366E7">
      <w:pPr>
        <w:ind w:left="709"/>
        <w:jc w:val="both"/>
        <w:rPr>
          <w:rFonts w:ascii="Arial Narrow" w:hAnsi="Arial Narrow" w:cs="Arial Narrow"/>
          <w:i/>
          <w:iCs/>
          <w:sz w:val="22"/>
          <w:szCs w:val="22"/>
          <w:u w:val="single"/>
        </w:rPr>
      </w:pPr>
      <w:r w:rsidRPr="001366E7">
        <w:rPr>
          <w:rFonts w:ascii="Arial Narrow" w:hAnsi="Arial Narrow" w:cs="Arial Narrow"/>
          <w:i/>
          <w:iCs/>
          <w:sz w:val="22"/>
          <w:szCs w:val="22"/>
          <w:u w:val="single"/>
        </w:rPr>
        <w:t>Acreditado:</w:t>
      </w:r>
    </w:p>
    <w:p w:rsidR="00FB4DE2"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Ciencias de la Ingeniería,  Mención Ciencia e Ingeniería de Materiales</w:t>
      </w:r>
    </w:p>
    <w:p w:rsidR="00FB4DE2" w:rsidRPr="001366E7" w:rsidRDefault="00FB4DE2" w:rsidP="001366E7">
      <w:pPr>
        <w:numPr>
          <w:ilvl w:val="0"/>
          <w:numId w:val="2"/>
        </w:numPr>
        <w:jc w:val="both"/>
        <w:rPr>
          <w:rFonts w:ascii="Arial Narrow" w:hAnsi="Arial Narrow" w:cs="Arial Narrow"/>
          <w:sz w:val="22"/>
          <w:szCs w:val="22"/>
        </w:rPr>
      </w:pPr>
      <w:r>
        <w:rPr>
          <w:rFonts w:ascii="Arial Narrow" w:hAnsi="Arial Narrow" w:cs="Arial Narrow"/>
          <w:sz w:val="22"/>
          <w:szCs w:val="22"/>
        </w:rPr>
        <w:t>Doctorado en Ciencias de la Ingeniería,  Mención Automática</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Ciencias de la Ingeniería,  Mención Ingeniería de Procesos</w:t>
      </w:r>
    </w:p>
    <w:p w:rsidR="00FB4DE2" w:rsidRPr="001366E7" w:rsidRDefault="00FB4DE2" w:rsidP="001366E7">
      <w:pPr>
        <w:ind w:left="720"/>
        <w:jc w:val="both"/>
        <w:rPr>
          <w:rFonts w:ascii="Arial Narrow" w:hAnsi="Arial Narrow" w:cs="Arial Narrow"/>
          <w:sz w:val="22"/>
          <w:szCs w:val="22"/>
        </w:rPr>
      </w:pPr>
    </w:p>
    <w:p w:rsidR="00FB4DE2" w:rsidRPr="001366E7" w:rsidRDefault="00FB4DE2" w:rsidP="001366E7">
      <w:pPr>
        <w:ind w:left="720"/>
        <w:jc w:val="both"/>
        <w:rPr>
          <w:rFonts w:ascii="Arial Narrow" w:hAnsi="Arial Narrow" w:cs="Arial Narrow"/>
          <w:b/>
          <w:bCs/>
          <w:sz w:val="22"/>
          <w:szCs w:val="22"/>
        </w:rPr>
      </w:pPr>
      <w:r w:rsidRPr="001366E7">
        <w:rPr>
          <w:rFonts w:ascii="Arial Narrow" w:hAnsi="Arial Narrow" w:cs="Arial Narrow"/>
          <w:b/>
          <w:bCs/>
          <w:sz w:val="22"/>
          <w:szCs w:val="22"/>
        </w:rPr>
        <w:t>FACULTAD DE QUÍMICA Y BIOLOGÍA</w:t>
      </w:r>
    </w:p>
    <w:p w:rsidR="00FB4DE2" w:rsidRPr="001366E7" w:rsidRDefault="00FB4DE2" w:rsidP="001366E7">
      <w:pPr>
        <w:ind w:left="709"/>
        <w:jc w:val="both"/>
        <w:rPr>
          <w:rFonts w:ascii="Arial Narrow" w:hAnsi="Arial Narrow" w:cs="Arial Narrow"/>
          <w:i/>
          <w:iCs/>
          <w:sz w:val="22"/>
          <w:szCs w:val="22"/>
          <w:u w:val="single"/>
        </w:rPr>
      </w:pPr>
      <w:r w:rsidRPr="001366E7">
        <w:rPr>
          <w:rFonts w:ascii="Arial Narrow" w:hAnsi="Arial Narrow" w:cs="Arial Narrow"/>
          <w:i/>
          <w:iCs/>
          <w:sz w:val="22"/>
          <w:szCs w:val="22"/>
          <w:u w:val="single"/>
        </w:rPr>
        <w:t>Acreditado:</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Biotecnología</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Química</w:t>
      </w:r>
    </w:p>
    <w:p w:rsidR="00FB4DE2"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Microbiología</w:t>
      </w:r>
    </w:p>
    <w:p w:rsidR="00FB4DE2" w:rsidRPr="001366E7" w:rsidRDefault="00FB4DE2" w:rsidP="00F45FD2">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Neurociencia</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Magíster en Química</w:t>
      </w:r>
    </w:p>
    <w:p w:rsidR="00FB4DE2" w:rsidRPr="001366E7" w:rsidRDefault="00FB4DE2" w:rsidP="001366E7">
      <w:pPr>
        <w:ind w:left="720"/>
        <w:jc w:val="both"/>
        <w:rPr>
          <w:rFonts w:ascii="Arial Narrow" w:hAnsi="Arial Narrow" w:cs="Arial Narrow"/>
          <w:b/>
          <w:bCs/>
          <w:sz w:val="22"/>
          <w:szCs w:val="22"/>
        </w:rPr>
      </w:pPr>
      <w:r w:rsidRPr="001366E7">
        <w:rPr>
          <w:rFonts w:ascii="Arial Narrow" w:hAnsi="Arial Narrow" w:cs="Arial Narrow"/>
          <w:b/>
          <w:bCs/>
          <w:sz w:val="22"/>
          <w:szCs w:val="22"/>
        </w:rPr>
        <w:t>FACULTAD DE HUMANIDADES</w:t>
      </w:r>
    </w:p>
    <w:p w:rsidR="00FB4DE2" w:rsidRPr="001366E7" w:rsidRDefault="00FB4DE2" w:rsidP="001366E7">
      <w:pPr>
        <w:ind w:left="709"/>
        <w:jc w:val="both"/>
        <w:rPr>
          <w:rFonts w:ascii="Arial Narrow" w:hAnsi="Arial Narrow" w:cs="Arial Narrow"/>
          <w:i/>
          <w:iCs/>
          <w:sz w:val="22"/>
          <w:szCs w:val="22"/>
          <w:u w:val="single"/>
        </w:rPr>
      </w:pPr>
      <w:r w:rsidRPr="001366E7">
        <w:rPr>
          <w:rFonts w:ascii="Arial Narrow" w:hAnsi="Arial Narrow" w:cs="Arial Narrow"/>
          <w:i/>
          <w:iCs/>
          <w:sz w:val="22"/>
          <w:szCs w:val="22"/>
          <w:u w:val="single"/>
        </w:rPr>
        <w:t>Acreditado:</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Estudios Americanos</w:t>
      </w:r>
    </w:p>
    <w:p w:rsidR="00FB4DE2"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Magíster en Historia</w:t>
      </w:r>
    </w:p>
    <w:p w:rsidR="00FB4DE2" w:rsidRDefault="00FB4DE2" w:rsidP="001366E7">
      <w:pPr>
        <w:numPr>
          <w:ilvl w:val="0"/>
          <w:numId w:val="2"/>
        </w:numPr>
        <w:jc w:val="both"/>
        <w:rPr>
          <w:rFonts w:ascii="Arial Narrow" w:hAnsi="Arial Narrow" w:cs="Arial Narrow"/>
          <w:sz w:val="22"/>
          <w:szCs w:val="22"/>
        </w:rPr>
      </w:pPr>
      <w:r>
        <w:rPr>
          <w:rFonts w:ascii="Arial Narrow" w:hAnsi="Arial Narrow" w:cs="Arial Narrow"/>
          <w:sz w:val="22"/>
          <w:szCs w:val="22"/>
        </w:rPr>
        <w:t>Doctorado en Historia</w:t>
      </w:r>
    </w:p>
    <w:p w:rsidR="00FB4DE2" w:rsidRDefault="00FB4DE2" w:rsidP="00CF6BEB">
      <w:pPr>
        <w:ind w:left="1800"/>
        <w:jc w:val="both"/>
        <w:rPr>
          <w:rFonts w:ascii="Arial Narrow" w:hAnsi="Arial Narrow" w:cs="Arial Narrow"/>
          <w:sz w:val="22"/>
          <w:szCs w:val="22"/>
        </w:rPr>
      </w:pPr>
    </w:p>
    <w:p w:rsidR="00FB4DE2" w:rsidRPr="001366E7" w:rsidRDefault="00FB4DE2" w:rsidP="001366E7">
      <w:pPr>
        <w:ind w:left="720"/>
        <w:jc w:val="both"/>
        <w:rPr>
          <w:rFonts w:ascii="Arial Narrow" w:hAnsi="Arial Narrow" w:cs="Arial Narrow"/>
          <w:b/>
          <w:bCs/>
          <w:sz w:val="22"/>
          <w:szCs w:val="22"/>
        </w:rPr>
      </w:pPr>
      <w:r w:rsidRPr="001366E7">
        <w:rPr>
          <w:rFonts w:ascii="Arial Narrow" w:hAnsi="Arial Narrow" w:cs="Arial Narrow"/>
          <w:b/>
          <w:bCs/>
          <w:sz w:val="22"/>
          <w:szCs w:val="22"/>
        </w:rPr>
        <w:t>FACULTAD DE CIENCIA</w:t>
      </w:r>
    </w:p>
    <w:p w:rsidR="00FB4DE2" w:rsidRPr="001366E7" w:rsidRDefault="00FB4DE2" w:rsidP="001366E7">
      <w:pPr>
        <w:ind w:left="709"/>
        <w:jc w:val="both"/>
        <w:rPr>
          <w:rFonts w:ascii="Arial Narrow" w:hAnsi="Arial Narrow" w:cs="Arial Narrow"/>
          <w:i/>
          <w:iCs/>
          <w:sz w:val="22"/>
          <w:szCs w:val="22"/>
          <w:u w:val="single"/>
        </w:rPr>
      </w:pPr>
      <w:r w:rsidRPr="001366E7">
        <w:rPr>
          <w:rFonts w:ascii="Arial Narrow" w:hAnsi="Arial Narrow" w:cs="Arial Narrow"/>
          <w:i/>
          <w:iCs/>
          <w:sz w:val="22"/>
          <w:szCs w:val="22"/>
          <w:u w:val="single"/>
        </w:rPr>
        <w:t>Acreditado:</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Ciencias con Mención en Física</w:t>
      </w:r>
    </w:p>
    <w:p w:rsidR="00FB4DE2"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Doctorado en Ciencias con Mención en Matemáticas</w:t>
      </w:r>
    </w:p>
    <w:p w:rsidR="00FB4DE2" w:rsidRPr="001366E7" w:rsidRDefault="00FB4DE2" w:rsidP="001366E7">
      <w:pPr>
        <w:numPr>
          <w:ilvl w:val="0"/>
          <w:numId w:val="2"/>
        </w:numPr>
        <w:jc w:val="both"/>
        <w:rPr>
          <w:rFonts w:ascii="Arial Narrow" w:hAnsi="Arial Narrow" w:cs="Arial Narrow"/>
          <w:sz w:val="22"/>
          <w:szCs w:val="22"/>
        </w:rPr>
      </w:pPr>
      <w:r w:rsidRPr="001366E7">
        <w:rPr>
          <w:rFonts w:ascii="Arial Narrow" w:hAnsi="Arial Narrow" w:cs="Arial Narrow"/>
          <w:sz w:val="22"/>
          <w:szCs w:val="22"/>
        </w:rPr>
        <w:t>Magíster en Ciencia en la Especialidad de Matemática</w:t>
      </w:r>
    </w:p>
    <w:p w:rsidR="00FB4DE2" w:rsidRPr="001366E7" w:rsidRDefault="00FB4DE2" w:rsidP="001366E7">
      <w:pPr>
        <w:jc w:val="both"/>
        <w:rPr>
          <w:rFonts w:ascii="Arial Narrow" w:hAnsi="Arial Narrow" w:cs="Arial Narrow"/>
          <w:sz w:val="22"/>
          <w:szCs w:val="22"/>
        </w:rPr>
      </w:pPr>
    </w:p>
    <w:p w:rsidR="00FB4DE2" w:rsidRDefault="00FB4DE2" w:rsidP="001366E7">
      <w:pPr>
        <w:ind w:left="720"/>
        <w:jc w:val="both"/>
        <w:rPr>
          <w:rFonts w:ascii="Arial Narrow" w:hAnsi="Arial Narrow" w:cs="Arial Narrow"/>
          <w:b/>
          <w:bCs/>
          <w:sz w:val="22"/>
          <w:szCs w:val="22"/>
        </w:rPr>
      </w:pPr>
    </w:p>
    <w:p w:rsidR="00FB4DE2" w:rsidRDefault="00FB4DE2" w:rsidP="001366E7">
      <w:pPr>
        <w:ind w:left="720"/>
        <w:jc w:val="both"/>
        <w:rPr>
          <w:rFonts w:ascii="Arial Narrow" w:hAnsi="Arial Narrow" w:cs="Arial Narrow"/>
          <w:b/>
          <w:bCs/>
          <w:sz w:val="22"/>
          <w:szCs w:val="22"/>
        </w:rPr>
      </w:pPr>
    </w:p>
    <w:p w:rsidR="00FB4DE2" w:rsidRPr="001366E7" w:rsidRDefault="00FB4DE2" w:rsidP="001366E7">
      <w:pPr>
        <w:ind w:left="720"/>
        <w:jc w:val="both"/>
        <w:rPr>
          <w:rFonts w:ascii="Arial Narrow" w:hAnsi="Arial Narrow" w:cs="Arial Narrow"/>
          <w:b/>
          <w:bCs/>
          <w:sz w:val="22"/>
          <w:szCs w:val="22"/>
        </w:rPr>
      </w:pPr>
      <w:r w:rsidRPr="001366E7">
        <w:rPr>
          <w:rFonts w:ascii="Arial Narrow" w:hAnsi="Arial Narrow" w:cs="Arial Narrow"/>
          <w:b/>
          <w:bCs/>
          <w:sz w:val="22"/>
          <w:szCs w:val="22"/>
        </w:rPr>
        <w:t>FACULTAD TECNOLÓGICA</w:t>
      </w:r>
    </w:p>
    <w:p w:rsidR="00FB4DE2" w:rsidRPr="001366E7" w:rsidRDefault="00FB4DE2" w:rsidP="001366E7">
      <w:pPr>
        <w:ind w:left="709"/>
        <w:jc w:val="both"/>
        <w:rPr>
          <w:rFonts w:ascii="Arial Narrow" w:hAnsi="Arial Narrow" w:cs="Arial Narrow"/>
          <w:i/>
          <w:iCs/>
          <w:sz w:val="22"/>
          <w:szCs w:val="22"/>
          <w:u w:val="single"/>
        </w:rPr>
      </w:pPr>
      <w:r>
        <w:rPr>
          <w:rFonts w:ascii="Arial Narrow" w:hAnsi="Arial Narrow" w:cs="Arial Narrow"/>
          <w:i/>
          <w:iCs/>
          <w:sz w:val="22"/>
          <w:szCs w:val="22"/>
          <w:u w:val="single"/>
        </w:rPr>
        <w:t>Acreditado</w:t>
      </w:r>
      <w:r w:rsidRPr="001366E7">
        <w:rPr>
          <w:rFonts w:ascii="Arial Narrow" w:hAnsi="Arial Narrow" w:cs="Arial Narrow"/>
          <w:i/>
          <w:iCs/>
          <w:sz w:val="22"/>
          <w:szCs w:val="22"/>
          <w:u w:val="single"/>
        </w:rPr>
        <w:t>:</w:t>
      </w:r>
    </w:p>
    <w:p w:rsidR="00FB4DE2" w:rsidRPr="001366E7" w:rsidRDefault="00FB4DE2" w:rsidP="001366E7">
      <w:pPr>
        <w:numPr>
          <w:ilvl w:val="0"/>
          <w:numId w:val="2"/>
        </w:numPr>
        <w:jc w:val="both"/>
        <w:rPr>
          <w:rFonts w:ascii="Arial Narrow" w:hAnsi="Arial Narrow" w:cs="Arial Narrow"/>
          <w:sz w:val="22"/>
          <w:szCs w:val="22"/>
          <w:lang w:val="es-ES_tradnl"/>
        </w:rPr>
      </w:pPr>
      <w:r w:rsidRPr="001366E7">
        <w:rPr>
          <w:rFonts w:ascii="Arial Narrow" w:hAnsi="Arial Narrow" w:cs="Arial Narrow"/>
          <w:sz w:val="22"/>
          <w:szCs w:val="22"/>
        </w:rPr>
        <w:t>Doctorado en Ciencia y Tecnología de los Alimentos.</w:t>
      </w:r>
    </w:p>
    <w:p w:rsidR="00FB4DE2" w:rsidRDefault="00FB4DE2">
      <w:pPr>
        <w:rPr>
          <w:lang w:val="es-ES_tradnl"/>
        </w:rPr>
      </w:pPr>
    </w:p>
    <w:p w:rsidR="00FB4DE2" w:rsidRDefault="00FB4DE2">
      <w:pPr>
        <w:rPr>
          <w:lang w:val="es-ES_tradnl"/>
        </w:rPr>
      </w:pPr>
    </w:p>
    <w:p w:rsidR="00FB4DE2" w:rsidRPr="00CF6BEB" w:rsidRDefault="00FB4DE2" w:rsidP="00A10D3E">
      <w:pPr>
        <w:numPr>
          <w:ilvl w:val="0"/>
          <w:numId w:val="1"/>
        </w:numPr>
        <w:jc w:val="both"/>
        <w:rPr>
          <w:rFonts w:ascii="Arial Narrow" w:hAnsi="Arial Narrow" w:cs="Arial Narrow"/>
          <w:b/>
          <w:bCs/>
          <w:sz w:val="22"/>
          <w:szCs w:val="22"/>
          <w:lang w:val="es-ES_tradnl"/>
        </w:rPr>
      </w:pPr>
      <w:r w:rsidRPr="00A10D3E">
        <w:rPr>
          <w:rFonts w:ascii="Arial Narrow" w:hAnsi="Arial Narrow" w:cs="Arial Narrow"/>
          <w:b/>
          <w:bCs/>
          <w:sz w:val="22"/>
          <w:szCs w:val="22"/>
        </w:rPr>
        <w:t>DOCUMENTOS DE POSTULACIÓN</w:t>
      </w:r>
    </w:p>
    <w:p w:rsidR="00FB4DE2" w:rsidRPr="00A10D3E" w:rsidRDefault="00FB4DE2" w:rsidP="00CF6BEB">
      <w:pPr>
        <w:jc w:val="both"/>
        <w:rPr>
          <w:rFonts w:ascii="Arial Narrow" w:hAnsi="Arial Narrow" w:cs="Arial Narrow"/>
          <w:b/>
          <w:bCs/>
          <w:sz w:val="22"/>
          <w:szCs w:val="22"/>
          <w:lang w:val="es-ES_tradnl"/>
        </w:rPr>
      </w:pP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 xml:space="preserve">Formulario de Postulación </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Comprobante de Asistente Social</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Comprobante de Matrícula (plazo máximo para la entrega de comprobante 5 días hábiles después de la fecha de Resolución de Ingreso)</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Certificado de Concentración de Notas emitido por Registro Curricular.</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Certificado de Postulación a beca externa.</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Si los estudios fueron realizados en el extranjero, deben incluir un certificado emitido por la Institución de Educación Superior, donde realizó el pre-grado, en el cual se expliquen las equivalencias a la conversión de cada una de las notas obtenidas en el extranjero (a escala 1 a 7).En caso de no contar con la equivalencia de notas en escala de 1 a 7 emitido por la institución de Educación Superior de pre-grado, se deberá presentar una constancia de equivalencia emitida por el programa.</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Carta que acredite que esta aceptado o en proceso de aceptación de Ingreso emitido por el Director del programa de Postgrado.</w:t>
      </w:r>
    </w:p>
    <w:p w:rsidR="00FB4DE2" w:rsidRDefault="00FB4DE2" w:rsidP="00A10D3E">
      <w:pPr>
        <w:pStyle w:val="ListParagraph"/>
        <w:numPr>
          <w:ilvl w:val="0"/>
          <w:numId w:val="3"/>
        </w:numPr>
        <w:jc w:val="both"/>
        <w:rPr>
          <w:rFonts w:ascii="Arial Narrow" w:hAnsi="Arial Narrow" w:cs="Arial Narrow"/>
          <w:b/>
          <w:bCs/>
          <w:sz w:val="22"/>
          <w:szCs w:val="22"/>
          <w:lang w:val="es-ES_tradnl"/>
        </w:rPr>
      </w:pPr>
      <w:r>
        <w:rPr>
          <w:rFonts w:ascii="Arial Narrow" w:hAnsi="Arial Narrow" w:cs="Arial Narrow"/>
          <w:b/>
          <w:bCs/>
          <w:sz w:val="22"/>
          <w:szCs w:val="22"/>
          <w:lang w:val="es-ES_tradnl"/>
        </w:rPr>
        <w:t>Curriculum Vitae del Postulante.</w:t>
      </w:r>
    </w:p>
    <w:p w:rsidR="00FB4DE2" w:rsidRDefault="00FB4DE2" w:rsidP="00F45FD2">
      <w:pPr>
        <w:jc w:val="both"/>
        <w:rPr>
          <w:rFonts w:ascii="Arial Narrow" w:hAnsi="Arial Narrow" w:cs="Arial Narrow"/>
          <w:b/>
          <w:bCs/>
          <w:sz w:val="22"/>
          <w:szCs w:val="22"/>
          <w:lang w:val="es-ES_tradnl"/>
        </w:rPr>
      </w:pPr>
    </w:p>
    <w:p w:rsidR="00FB4DE2" w:rsidRDefault="00FB4DE2" w:rsidP="00F45FD2">
      <w:pPr>
        <w:jc w:val="both"/>
        <w:rPr>
          <w:rFonts w:ascii="Arial Narrow" w:hAnsi="Arial Narrow" w:cs="Arial Narrow"/>
          <w:b/>
          <w:bCs/>
          <w:sz w:val="22"/>
          <w:szCs w:val="22"/>
          <w:lang w:val="es-ES_tradnl"/>
        </w:rPr>
      </w:pPr>
    </w:p>
    <w:p w:rsidR="00FB4DE2" w:rsidRDefault="00FB4DE2" w:rsidP="00F45FD2">
      <w:pPr>
        <w:jc w:val="both"/>
        <w:rPr>
          <w:rFonts w:ascii="Arial Narrow" w:hAnsi="Arial Narrow" w:cs="Arial Narrow"/>
          <w:b/>
          <w:bCs/>
          <w:sz w:val="22"/>
          <w:szCs w:val="22"/>
          <w:lang w:val="es-ES_tradnl"/>
        </w:rPr>
      </w:pPr>
    </w:p>
    <w:p w:rsidR="00FB4DE2" w:rsidRDefault="00FB4DE2" w:rsidP="00AA610C">
      <w:pPr>
        <w:pStyle w:val="ListParagraph"/>
        <w:ind w:left="1776" w:hanging="1776"/>
        <w:jc w:val="both"/>
        <w:rPr>
          <w:rFonts w:ascii="Arial Narrow" w:hAnsi="Arial Narrow" w:cs="Arial Narrow"/>
          <w:b/>
          <w:bCs/>
          <w:sz w:val="22"/>
          <w:szCs w:val="22"/>
          <w:lang w:val="es-ES_tradnl"/>
        </w:rPr>
      </w:pPr>
    </w:p>
    <w:p w:rsidR="00FB4DE2" w:rsidRDefault="00FB4DE2" w:rsidP="00AA610C">
      <w:pPr>
        <w:pStyle w:val="ListParagraph"/>
        <w:ind w:left="1776" w:hanging="1776"/>
        <w:jc w:val="both"/>
        <w:rPr>
          <w:rFonts w:ascii="Arial Narrow" w:hAnsi="Arial Narrow" w:cs="Arial Narrow"/>
          <w:b/>
          <w:bCs/>
          <w:sz w:val="22"/>
          <w:szCs w:val="22"/>
          <w:lang w:val="es-ES_tradnl"/>
        </w:rPr>
      </w:pPr>
    </w:p>
    <w:p w:rsidR="00FB4DE2" w:rsidRDefault="00FB4DE2" w:rsidP="00AA610C">
      <w:pPr>
        <w:pStyle w:val="ListParagraph"/>
        <w:ind w:left="1776" w:hanging="1776"/>
        <w:jc w:val="both"/>
        <w:rPr>
          <w:rFonts w:ascii="Arial Narrow" w:hAnsi="Arial Narrow" w:cs="Arial Narrow"/>
          <w:b/>
          <w:bCs/>
          <w:sz w:val="22"/>
          <w:szCs w:val="22"/>
          <w:lang w:val="es-ES_tradnl"/>
        </w:rPr>
      </w:pPr>
      <w:r>
        <w:rPr>
          <w:rFonts w:ascii="Arial Narrow" w:hAnsi="Arial Narrow" w:cs="Arial Narrow"/>
          <w:b/>
          <w:bCs/>
          <w:sz w:val="22"/>
          <w:szCs w:val="22"/>
          <w:lang w:val="es-ES_tradnl"/>
        </w:rPr>
        <w:t>3.      POSTULACION AL CONCURSO</w:t>
      </w:r>
      <w:r>
        <w:rPr>
          <w:rFonts w:ascii="Arial Narrow" w:hAnsi="Arial Narrow" w:cs="Arial Narrow"/>
          <w:b/>
          <w:bCs/>
          <w:sz w:val="22"/>
          <w:szCs w:val="22"/>
          <w:lang w:val="es-ES_tradnl"/>
        </w:rPr>
        <w:tab/>
      </w:r>
    </w:p>
    <w:p w:rsidR="00FB4DE2" w:rsidRDefault="00FB4DE2" w:rsidP="00AA610C">
      <w:pPr>
        <w:pStyle w:val="ListParagraph"/>
        <w:ind w:left="1776" w:hanging="1776"/>
        <w:jc w:val="both"/>
        <w:rPr>
          <w:rFonts w:ascii="Arial Narrow" w:hAnsi="Arial Narrow" w:cs="Arial Narrow"/>
          <w:b/>
          <w:bCs/>
          <w:sz w:val="22"/>
          <w:szCs w:val="22"/>
          <w:lang w:val="es-ES_tradnl"/>
        </w:rPr>
      </w:pPr>
    </w:p>
    <w:p w:rsidR="00FB4DE2" w:rsidRDefault="00FB4DE2" w:rsidP="00AA610C">
      <w:pPr>
        <w:pStyle w:val="ListParagraph"/>
        <w:ind w:left="1776" w:hanging="1776"/>
        <w:jc w:val="both"/>
        <w:rPr>
          <w:rFonts w:ascii="Arial Narrow" w:hAnsi="Arial Narrow" w:cs="Arial Narrow"/>
          <w:b/>
          <w:bCs/>
          <w:sz w:val="22"/>
          <w:szCs w:val="22"/>
          <w:lang w:val="es-ES_tradnl"/>
        </w:rPr>
      </w:pPr>
    </w:p>
    <w:p w:rsidR="00FB4DE2" w:rsidRPr="001955A7" w:rsidRDefault="00FB4DE2" w:rsidP="00AA610C">
      <w:pPr>
        <w:keepNext/>
        <w:spacing w:before="240" w:after="60"/>
        <w:ind w:left="708"/>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 xml:space="preserve">3.1   Las postulaciones deberán realizarse en papel mediante el Formulario de Postulación a Becas de Postgrado VRA año 2015. Este documento está disponible en las Secretarías de los Programas de Postgrado y en el siguiente sitio Web: </w:t>
      </w:r>
      <w:hyperlink r:id="rId8" w:history="1">
        <w:r w:rsidRPr="001955A7">
          <w:rPr>
            <w:rFonts w:ascii="Arial Narrow" w:hAnsi="Arial Narrow" w:cs="Arial Narrow"/>
            <w:color w:val="0000FF"/>
            <w:sz w:val="22"/>
            <w:szCs w:val="22"/>
            <w:u w:val="single"/>
            <w:lang w:val="es-ES_tradnl"/>
          </w:rPr>
          <w:t>www.postgrado.usach.cl</w:t>
        </w:r>
      </w:hyperlink>
      <w:r w:rsidRPr="001955A7">
        <w:rPr>
          <w:rFonts w:ascii="Arial Narrow" w:hAnsi="Arial Narrow" w:cs="Arial Narrow"/>
          <w:sz w:val="22"/>
          <w:szCs w:val="22"/>
          <w:lang w:val="es-ES_tradnl"/>
        </w:rPr>
        <w:t>becas internas-Vicerrectoría Académica.</w:t>
      </w:r>
    </w:p>
    <w:p w:rsidR="00FB4DE2" w:rsidRPr="001955A7" w:rsidRDefault="00FB4DE2" w:rsidP="00C95611">
      <w:pPr>
        <w:keepNext/>
        <w:spacing w:before="240" w:after="60"/>
        <w:ind w:left="709" w:hanging="1"/>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En el caso de los extranjeros no residentes deberán enviar su postulación en PDF al director del programa, este último deberá enviar la postulación a la Secretaria del programa.</w:t>
      </w:r>
    </w:p>
    <w:p w:rsidR="00FB4DE2" w:rsidRPr="001955A7" w:rsidRDefault="00FB4DE2" w:rsidP="00C95611">
      <w:pPr>
        <w:keepNext/>
        <w:spacing w:before="240" w:after="60"/>
        <w:ind w:left="709"/>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3.2   Los alumnos deben adjuntar a su postulación una concentración de Notas que indique el promedio de Pre-Grado/Post-Grado y/o Ranking de Notas,  según corresponda.</w:t>
      </w:r>
    </w:p>
    <w:p w:rsidR="00FB4DE2" w:rsidRPr="001955A7" w:rsidRDefault="00FB4DE2" w:rsidP="00C95611">
      <w:pPr>
        <w:keepNext/>
        <w:spacing w:before="240" w:after="60"/>
        <w:ind w:left="709"/>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Los extranjeros no residentes deberán contactarse directamente con la Asistente Social a través del correo electrónico (susana.urzua@usach.cl).</w:t>
      </w:r>
    </w:p>
    <w:p w:rsidR="00FB4DE2" w:rsidRPr="001955A7" w:rsidRDefault="00FB4DE2" w:rsidP="00663CD6">
      <w:pPr>
        <w:keepNext/>
        <w:spacing w:before="240" w:after="60"/>
        <w:ind w:left="709" w:hanging="1"/>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3.3 Los postulantes deberán concurrir a la Oficina de la Asistente Social de la Vicerrectoría Académica, para que se emite un informe Socio Económico. La Asistente entregará a cada postulante un comprobante de la atención, el que debe ser presentado junto a los documentos de postulación.</w:t>
      </w:r>
    </w:p>
    <w:p w:rsidR="00FB4DE2" w:rsidRPr="001955A7" w:rsidRDefault="00FB4DE2" w:rsidP="00AA610C">
      <w:pPr>
        <w:keepNext/>
        <w:spacing w:before="240" w:after="60"/>
        <w:ind w:left="900"/>
        <w:jc w:val="both"/>
        <w:outlineLvl w:val="1"/>
        <w:rPr>
          <w:rFonts w:ascii="Arial Narrow" w:hAnsi="Arial Narrow" w:cs="Arial Narrow"/>
          <w:b/>
          <w:bCs/>
          <w:sz w:val="22"/>
          <w:szCs w:val="22"/>
          <w:lang w:val="es-ES_tradnl"/>
        </w:rPr>
      </w:pPr>
      <w:r w:rsidRPr="001955A7">
        <w:rPr>
          <w:rFonts w:ascii="Arial Narrow" w:hAnsi="Arial Narrow" w:cs="Arial Narrow"/>
          <w:sz w:val="22"/>
          <w:szCs w:val="22"/>
          <w:lang w:val="es-ES_tradnl"/>
        </w:rPr>
        <w:t xml:space="preserve">Las horas de atención deben ser solicitados al teléfono 227183070 con la Asistente Social </w:t>
      </w:r>
      <w:r w:rsidRPr="001955A7">
        <w:rPr>
          <w:rFonts w:ascii="Arial Narrow" w:hAnsi="Arial Narrow" w:cs="Arial Narrow"/>
          <w:b/>
          <w:bCs/>
          <w:sz w:val="22"/>
          <w:szCs w:val="22"/>
          <w:lang w:val="es-ES_tradnl"/>
        </w:rPr>
        <w:t>Sra. Susana Urzúa (susana.urzua@usach.cl).</w:t>
      </w:r>
    </w:p>
    <w:p w:rsidR="00FB4DE2" w:rsidRPr="001955A7" w:rsidRDefault="00FB4DE2" w:rsidP="00AA610C">
      <w:pPr>
        <w:keepNext/>
        <w:spacing w:before="240" w:after="60"/>
        <w:ind w:left="900"/>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El lugar de la entrevista se realizará en: Bienestar Estudiantil de la Facultad de Ingeniería, Patio Los Naranjos desde las  18.00 horas hasta las 20.00 horas.</w:t>
      </w:r>
    </w:p>
    <w:p w:rsidR="00FB4DE2" w:rsidRPr="001955A7" w:rsidRDefault="00FB4DE2" w:rsidP="00AA610C">
      <w:pPr>
        <w:keepNext/>
        <w:spacing w:before="240" w:after="60"/>
        <w:ind w:left="900"/>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El período para concretar la visita es: desde el1</w:t>
      </w:r>
      <w:r>
        <w:rPr>
          <w:rFonts w:ascii="Arial Narrow" w:hAnsi="Arial Narrow" w:cs="Arial Narrow"/>
          <w:sz w:val="22"/>
          <w:szCs w:val="22"/>
          <w:lang w:val="es-ES_tradnl"/>
        </w:rPr>
        <w:t>7</w:t>
      </w:r>
      <w:r w:rsidRPr="001955A7">
        <w:rPr>
          <w:rFonts w:ascii="Arial Narrow" w:hAnsi="Arial Narrow" w:cs="Arial Narrow"/>
          <w:sz w:val="22"/>
          <w:szCs w:val="22"/>
          <w:lang w:val="es-ES_tradnl"/>
        </w:rPr>
        <w:t xml:space="preserve"> de diciembre</w:t>
      </w:r>
      <w:r>
        <w:rPr>
          <w:rFonts w:ascii="Arial Narrow" w:hAnsi="Arial Narrow" w:cs="Arial Narrow"/>
          <w:sz w:val="22"/>
          <w:szCs w:val="22"/>
          <w:lang w:val="es-ES_tradnl"/>
        </w:rPr>
        <w:t>2014</w:t>
      </w:r>
      <w:bookmarkStart w:id="0" w:name="_GoBack"/>
      <w:bookmarkEnd w:id="0"/>
      <w:r w:rsidRPr="001955A7">
        <w:rPr>
          <w:rFonts w:ascii="Arial Narrow" w:hAnsi="Arial Narrow" w:cs="Arial Narrow"/>
          <w:sz w:val="22"/>
          <w:szCs w:val="22"/>
          <w:lang w:val="es-ES_tradnl"/>
        </w:rPr>
        <w:t xml:space="preserve"> hasta el 15 enero de 2015. Los informes son enviados directamente a la Dirección de Postgrado, por laAsistente Social.</w:t>
      </w:r>
    </w:p>
    <w:p w:rsidR="00FB4DE2" w:rsidRPr="001955A7" w:rsidRDefault="00FB4DE2" w:rsidP="005949E3">
      <w:pPr>
        <w:keepNext/>
        <w:spacing w:before="240" w:after="60"/>
        <w:ind w:left="851" w:hanging="142"/>
        <w:jc w:val="both"/>
        <w:outlineLvl w:val="1"/>
        <w:rPr>
          <w:rFonts w:ascii="Arial Narrow" w:hAnsi="Arial Narrow" w:cs="Arial Narrow"/>
          <w:sz w:val="22"/>
          <w:szCs w:val="22"/>
          <w:lang w:val="es-ES_tradnl"/>
        </w:rPr>
      </w:pPr>
      <w:r w:rsidRPr="001955A7">
        <w:rPr>
          <w:rFonts w:ascii="Arial Narrow" w:hAnsi="Arial Narrow" w:cs="Arial Narrow"/>
          <w:sz w:val="22"/>
          <w:szCs w:val="22"/>
          <w:lang w:val="es-ES_tradnl"/>
        </w:rPr>
        <w:t>3.4  Una vez completado el formulario, el postulante deberá entregarlo en la Secretaría del Programa de Postgrado correspondiente, adjuntando todos los documentos solicitados. El plazo de entrega vence impostergablemente el 16 de enero de 2015.</w:t>
      </w:r>
    </w:p>
    <w:p w:rsidR="00FB4DE2" w:rsidRPr="001955A7" w:rsidRDefault="00FB4DE2" w:rsidP="00AA610C">
      <w:pPr>
        <w:jc w:val="both"/>
        <w:rPr>
          <w:rFonts w:ascii="Arial Narrow" w:hAnsi="Arial Narrow" w:cs="Arial Narrow"/>
          <w:sz w:val="22"/>
          <w:szCs w:val="22"/>
          <w:lang w:val="es-ES_tradnl"/>
        </w:rPr>
      </w:pPr>
    </w:p>
    <w:p w:rsidR="00FB4DE2" w:rsidRPr="001955A7" w:rsidRDefault="00FB4DE2" w:rsidP="005949E3">
      <w:pPr>
        <w:ind w:left="709"/>
        <w:jc w:val="both"/>
        <w:rPr>
          <w:rFonts w:ascii="Arial Narrow" w:hAnsi="Arial Narrow" w:cs="Arial Narrow"/>
          <w:sz w:val="22"/>
          <w:szCs w:val="22"/>
          <w:lang w:val="es-ES_tradnl"/>
        </w:rPr>
      </w:pPr>
      <w:r w:rsidRPr="001955A7">
        <w:rPr>
          <w:rFonts w:ascii="Arial Narrow" w:hAnsi="Arial Narrow" w:cs="Arial Narrow"/>
          <w:sz w:val="22"/>
          <w:szCs w:val="22"/>
          <w:lang w:val="es-ES_tradnl"/>
        </w:rPr>
        <w:t>Los programas de postgrado se encargarán de la tramitación interna de la documentación a través del Vicedecanato de Investigación y Postgrado correspondiente.</w:t>
      </w:r>
    </w:p>
    <w:p w:rsidR="00FB4DE2" w:rsidRPr="001955A7" w:rsidRDefault="00FB4DE2" w:rsidP="00AA610C">
      <w:pPr>
        <w:ind w:left="397"/>
        <w:jc w:val="both"/>
        <w:rPr>
          <w:rFonts w:ascii="Arial Narrow" w:hAnsi="Arial Narrow" w:cs="Arial Narrow"/>
          <w:sz w:val="22"/>
          <w:szCs w:val="22"/>
          <w:lang w:val="es-ES_tradnl"/>
        </w:rPr>
      </w:pPr>
    </w:p>
    <w:p w:rsidR="00FB4DE2" w:rsidRPr="001955A7" w:rsidRDefault="00FB4DE2" w:rsidP="005949E3">
      <w:pPr>
        <w:ind w:left="709"/>
        <w:jc w:val="both"/>
        <w:rPr>
          <w:rFonts w:ascii="Arial Narrow" w:hAnsi="Arial Narrow" w:cs="Arial Narrow"/>
          <w:sz w:val="22"/>
          <w:szCs w:val="22"/>
          <w:lang w:val="es-ES_tradnl"/>
        </w:rPr>
      </w:pPr>
      <w:r w:rsidRPr="001955A7">
        <w:rPr>
          <w:rFonts w:ascii="Arial Narrow" w:hAnsi="Arial Narrow" w:cs="Arial Narrow"/>
          <w:sz w:val="22"/>
          <w:szCs w:val="22"/>
          <w:lang w:val="es-ES_tradnl"/>
        </w:rPr>
        <w:t>3.5  Los alumnos de Programas de Magíster o Doctorado acreditados o en procesos de acreditación o Re-Acreditación por la CNA, deberán adjuntar el comprobante de postulación a becas CONICYT año 2015.</w:t>
      </w:r>
    </w:p>
    <w:p w:rsidR="00FB4DE2" w:rsidRPr="001955A7" w:rsidRDefault="00FB4DE2" w:rsidP="00FF5392">
      <w:pPr>
        <w:ind w:left="397"/>
        <w:jc w:val="both"/>
        <w:rPr>
          <w:rFonts w:ascii="Arial Narrow" w:hAnsi="Arial Narrow" w:cs="Arial Narrow"/>
          <w:sz w:val="22"/>
          <w:szCs w:val="22"/>
          <w:lang w:val="es-ES_tradnl"/>
        </w:rPr>
      </w:pPr>
    </w:p>
    <w:p w:rsidR="00FB4DE2" w:rsidRPr="001955A7" w:rsidRDefault="00FB4DE2" w:rsidP="005949E3">
      <w:pPr>
        <w:ind w:left="709"/>
        <w:jc w:val="both"/>
        <w:rPr>
          <w:rFonts w:ascii="Arial Narrow" w:hAnsi="Arial Narrow" w:cs="Arial Narrow"/>
          <w:sz w:val="22"/>
          <w:szCs w:val="22"/>
          <w:lang w:val="es-ES_tradnl"/>
        </w:rPr>
      </w:pPr>
      <w:r w:rsidRPr="001955A7">
        <w:rPr>
          <w:rFonts w:ascii="Arial Narrow" w:hAnsi="Arial Narrow" w:cs="Arial Narrow"/>
          <w:sz w:val="22"/>
          <w:szCs w:val="22"/>
          <w:lang w:val="es-ES_tradnl"/>
        </w:rPr>
        <w:t>3.6 Dado que el beneficio otorgado por Conicyt para el año 2015 correspondiente al arancel del programa de postgrado no cubre el valor total, los becarios deberán igualmente  entregar formulario de postulación, para este efecto no se requiere la visita a la Asistente Social.</w:t>
      </w:r>
    </w:p>
    <w:p w:rsidR="00FB4DE2" w:rsidRPr="001955A7" w:rsidRDefault="00FB4DE2" w:rsidP="00211F89">
      <w:pPr>
        <w:ind w:left="397"/>
        <w:jc w:val="both"/>
        <w:rPr>
          <w:rFonts w:ascii="Arial Narrow" w:hAnsi="Arial Narrow" w:cs="Arial Narrow"/>
          <w:sz w:val="22"/>
          <w:szCs w:val="22"/>
          <w:lang w:val="es-ES_tradnl"/>
        </w:rPr>
      </w:pPr>
    </w:p>
    <w:p w:rsidR="00FB4DE2" w:rsidRPr="001955A7" w:rsidRDefault="00FB4DE2" w:rsidP="005949E3">
      <w:pPr>
        <w:ind w:left="709"/>
        <w:jc w:val="both"/>
        <w:rPr>
          <w:rFonts w:ascii="Arial Narrow" w:hAnsi="Arial Narrow" w:cs="Arial Narrow"/>
          <w:sz w:val="22"/>
          <w:szCs w:val="22"/>
          <w:lang w:val="es-ES_tradnl"/>
        </w:rPr>
      </w:pPr>
      <w:r w:rsidRPr="001955A7">
        <w:rPr>
          <w:rFonts w:ascii="Arial Narrow" w:hAnsi="Arial Narrow" w:cs="Arial Narrow"/>
          <w:sz w:val="22"/>
          <w:szCs w:val="22"/>
          <w:lang w:val="es-ES_tradnl"/>
        </w:rPr>
        <w:t xml:space="preserve">3.7   Las solicitudes que contengan </w:t>
      </w:r>
      <w:r w:rsidRPr="001955A7">
        <w:rPr>
          <w:rFonts w:ascii="Arial Narrow" w:hAnsi="Arial Narrow" w:cs="Arial Narrow"/>
          <w:b/>
          <w:bCs/>
          <w:sz w:val="22"/>
          <w:szCs w:val="22"/>
          <w:lang w:val="es-ES_tradnl"/>
        </w:rPr>
        <w:t>información falsa o la ausencia de datos</w:t>
      </w:r>
      <w:r w:rsidRPr="001955A7">
        <w:rPr>
          <w:rFonts w:ascii="Arial Narrow" w:hAnsi="Arial Narrow" w:cs="Arial Narrow"/>
          <w:sz w:val="22"/>
          <w:szCs w:val="22"/>
          <w:lang w:val="es-ES_tradnl"/>
        </w:rPr>
        <w:t xml:space="preserve"> requeridos en esta convocatoria </w:t>
      </w:r>
      <w:r w:rsidRPr="001955A7">
        <w:rPr>
          <w:rFonts w:ascii="Arial Narrow" w:hAnsi="Arial Narrow" w:cs="Arial Narrow"/>
          <w:b/>
          <w:bCs/>
          <w:sz w:val="22"/>
          <w:szCs w:val="22"/>
          <w:lang w:val="es-ES_tradnl"/>
        </w:rPr>
        <w:t>implicarán el rechazo automático</w:t>
      </w:r>
      <w:r w:rsidRPr="001955A7">
        <w:rPr>
          <w:rFonts w:ascii="Arial Narrow" w:hAnsi="Arial Narrow" w:cs="Arial Narrow"/>
          <w:sz w:val="22"/>
          <w:szCs w:val="22"/>
          <w:lang w:val="es-ES_tradnl"/>
        </w:rPr>
        <w:t>.</w:t>
      </w:r>
    </w:p>
    <w:p w:rsidR="00FB4DE2" w:rsidRDefault="00FB4DE2" w:rsidP="00C162CF">
      <w:pPr>
        <w:keepNext/>
        <w:spacing w:before="240" w:after="60"/>
        <w:ind w:left="426" w:firstLine="426"/>
        <w:jc w:val="both"/>
        <w:outlineLvl w:val="1"/>
        <w:rPr>
          <w:rFonts w:ascii="Arial Narrow" w:hAnsi="Arial Narrow" w:cs="Arial Narrow"/>
          <w:sz w:val="22"/>
          <w:szCs w:val="22"/>
          <w:lang w:val="es-ES_tradnl"/>
        </w:rPr>
      </w:pPr>
    </w:p>
    <w:p w:rsidR="00FB4DE2" w:rsidRDefault="00FB4DE2" w:rsidP="00211F89">
      <w:pPr>
        <w:rPr>
          <w:rFonts w:ascii="Arial Narrow" w:hAnsi="Arial Narrow" w:cs="Arial Narrow"/>
          <w:b/>
          <w:bCs/>
          <w:lang w:val="es-ES_tradnl"/>
        </w:rPr>
      </w:pPr>
    </w:p>
    <w:p w:rsidR="00FB4DE2" w:rsidRDefault="00FB4DE2" w:rsidP="00211F89">
      <w:pPr>
        <w:rPr>
          <w:rFonts w:ascii="Arial Narrow" w:hAnsi="Arial Narrow" w:cs="Arial Narrow"/>
          <w:b/>
          <w:bCs/>
          <w:lang w:val="es-ES_tradnl"/>
        </w:rPr>
      </w:pPr>
    </w:p>
    <w:p w:rsidR="00FB4DE2" w:rsidRDefault="00FB4DE2" w:rsidP="00211F89">
      <w:pPr>
        <w:rPr>
          <w:rFonts w:ascii="Arial Narrow" w:hAnsi="Arial Narrow" w:cs="Arial Narrow"/>
          <w:b/>
          <w:bCs/>
          <w:lang w:val="es-ES_tradnl"/>
        </w:rPr>
      </w:pPr>
    </w:p>
    <w:p w:rsidR="00FB4DE2" w:rsidRDefault="00FB4DE2" w:rsidP="00211F89">
      <w:pPr>
        <w:rPr>
          <w:rFonts w:ascii="Arial Narrow" w:hAnsi="Arial Narrow" w:cs="Arial Narrow"/>
          <w:b/>
          <w:bCs/>
          <w:lang w:val="es-ES_tradnl"/>
        </w:rPr>
      </w:pPr>
    </w:p>
    <w:p w:rsidR="00FB4DE2" w:rsidRPr="001955A7" w:rsidRDefault="00FB4DE2" w:rsidP="00211F89">
      <w:pPr>
        <w:rPr>
          <w:rFonts w:ascii="Arial Narrow" w:hAnsi="Arial Narrow" w:cs="Arial Narrow"/>
          <w:b/>
          <w:bCs/>
          <w:sz w:val="22"/>
          <w:szCs w:val="22"/>
          <w:lang w:val="es-ES_tradnl"/>
        </w:rPr>
      </w:pPr>
      <w:r w:rsidRPr="001955A7">
        <w:rPr>
          <w:rFonts w:ascii="Arial Narrow" w:hAnsi="Arial Narrow" w:cs="Arial Narrow"/>
          <w:b/>
          <w:bCs/>
          <w:sz w:val="22"/>
          <w:szCs w:val="22"/>
          <w:lang w:val="es-ES_tradnl"/>
        </w:rPr>
        <w:t>4. REQUISITOS</w:t>
      </w:r>
    </w:p>
    <w:p w:rsidR="00FB4DE2" w:rsidRPr="001955A7" w:rsidRDefault="00FB4DE2" w:rsidP="008068B1">
      <w:pPr>
        <w:ind w:left="495"/>
        <w:rPr>
          <w:rFonts w:ascii="Arial Narrow" w:hAnsi="Arial Narrow" w:cs="Arial Narrow"/>
          <w:b/>
          <w:bCs/>
          <w:sz w:val="22"/>
          <w:szCs w:val="22"/>
        </w:rPr>
      </w:pPr>
      <w:r w:rsidRPr="001955A7">
        <w:rPr>
          <w:rFonts w:ascii="Arial Narrow" w:hAnsi="Arial Narrow" w:cs="Arial Narrow"/>
          <w:b/>
          <w:bCs/>
          <w:sz w:val="22"/>
          <w:szCs w:val="22"/>
        </w:rPr>
        <w:t>4.1 Beca de Arancel</w:t>
      </w:r>
    </w:p>
    <w:p w:rsidR="00FB4DE2" w:rsidRPr="001955A7" w:rsidRDefault="00FB4DE2" w:rsidP="008068B1">
      <w:pPr>
        <w:ind w:left="495"/>
        <w:rPr>
          <w:rFonts w:ascii="Arial Narrow" w:hAnsi="Arial Narrow" w:cs="Arial Narrow"/>
          <w:b/>
          <w:bCs/>
          <w:sz w:val="22"/>
          <w:szCs w:val="22"/>
        </w:rPr>
      </w:pPr>
    </w:p>
    <w:p w:rsidR="00FB4DE2" w:rsidRPr="001955A7" w:rsidRDefault="00FB4DE2" w:rsidP="008068B1">
      <w:pPr>
        <w:ind w:left="495"/>
        <w:rPr>
          <w:rFonts w:ascii="Arial Narrow" w:hAnsi="Arial Narrow" w:cs="Arial Narrow"/>
          <w:sz w:val="22"/>
          <w:szCs w:val="22"/>
        </w:rPr>
      </w:pPr>
      <w:r w:rsidRPr="001955A7">
        <w:rPr>
          <w:rFonts w:ascii="Arial Narrow" w:hAnsi="Arial Narrow" w:cs="Arial Narrow"/>
          <w:sz w:val="22"/>
          <w:szCs w:val="22"/>
        </w:rPr>
        <w:t>El alumno:</w:t>
      </w:r>
    </w:p>
    <w:p w:rsidR="00FB4DE2" w:rsidRPr="001955A7" w:rsidRDefault="00FB4DE2" w:rsidP="008068B1">
      <w:pPr>
        <w:rPr>
          <w:rFonts w:ascii="Arial Narrow" w:hAnsi="Arial Narrow" w:cs="Arial Narrow"/>
          <w:sz w:val="22"/>
          <w:szCs w:val="22"/>
        </w:rPr>
      </w:pPr>
    </w:p>
    <w:p w:rsidR="00FB4DE2" w:rsidRPr="001955A7" w:rsidRDefault="00FB4DE2" w:rsidP="00585830">
      <w:pPr>
        <w:numPr>
          <w:ilvl w:val="1"/>
          <w:numId w:val="7"/>
        </w:numPr>
        <w:ind w:left="993" w:firstLine="141"/>
        <w:jc w:val="both"/>
        <w:rPr>
          <w:rFonts w:ascii="Arial Narrow" w:hAnsi="Arial Narrow" w:cs="Arial Narrow"/>
          <w:sz w:val="22"/>
          <w:szCs w:val="22"/>
        </w:rPr>
      </w:pPr>
      <w:r w:rsidRPr="001955A7">
        <w:rPr>
          <w:rFonts w:ascii="Arial Narrow" w:hAnsi="Arial Narrow" w:cs="Arial Narrow"/>
          <w:sz w:val="22"/>
          <w:szCs w:val="22"/>
        </w:rPr>
        <w:t xml:space="preserve">Debe poseer un promedio de pregrado y/o postgrado, no inferior a 5.0. </w:t>
      </w:r>
    </w:p>
    <w:p w:rsidR="00FB4DE2" w:rsidRPr="001955A7" w:rsidRDefault="00FB4DE2" w:rsidP="00585830">
      <w:pPr>
        <w:numPr>
          <w:ilvl w:val="1"/>
          <w:numId w:val="7"/>
        </w:numPr>
        <w:ind w:left="1418" w:hanging="284"/>
        <w:jc w:val="both"/>
        <w:rPr>
          <w:rFonts w:ascii="Arial Narrow" w:hAnsi="Arial Narrow" w:cs="Arial Narrow"/>
          <w:sz w:val="22"/>
          <w:szCs w:val="22"/>
        </w:rPr>
      </w:pPr>
      <w:r w:rsidRPr="001955A7">
        <w:rPr>
          <w:rFonts w:ascii="Arial Narrow" w:hAnsi="Arial Narrow" w:cs="Arial Narrow"/>
          <w:sz w:val="22"/>
          <w:szCs w:val="22"/>
        </w:rPr>
        <w:t>Debe certificar la postulación a alguna Beca Externa a la USACH para todos los estudiantes que pertenezcan a un programa de postgrado Acreditado o en Proceso de Acreditación o Re Acreditación (con el informe presentado en la CNA).</w:t>
      </w:r>
    </w:p>
    <w:p w:rsidR="00FB4DE2" w:rsidRPr="001955A7" w:rsidRDefault="00FB4DE2" w:rsidP="00585830">
      <w:pPr>
        <w:numPr>
          <w:ilvl w:val="1"/>
          <w:numId w:val="7"/>
        </w:numPr>
        <w:ind w:hanging="306"/>
        <w:jc w:val="both"/>
        <w:rPr>
          <w:rFonts w:ascii="Arial Narrow" w:hAnsi="Arial Narrow" w:cs="Arial Narrow"/>
          <w:sz w:val="22"/>
          <w:szCs w:val="22"/>
        </w:rPr>
      </w:pPr>
      <w:r w:rsidRPr="001955A7">
        <w:rPr>
          <w:rFonts w:ascii="Arial Narrow" w:hAnsi="Arial Narrow" w:cs="Arial Narrow"/>
          <w:sz w:val="22"/>
          <w:szCs w:val="22"/>
        </w:rPr>
        <w:t>Debe tener hasta  3 semestres de permanencia si pertenece a un Magíster y hasta 7 semestres, si pertenece a un Doctorado.</w:t>
      </w:r>
    </w:p>
    <w:p w:rsidR="00FB4DE2" w:rsidRPr="001955A7" w:rsidRDefault="00FB4DE2" w:rsidP="00585830">
      <w:pPr>
        <w:numPr>
          <w:ilvl w:val="1"/>
          <w:numId w:val="7"/>
        </w:numPr>
        <w:ind w:left="1416" w:hanging="282"/>
        <w:jc w:val="both"/>
        <w:rPr>
          <w:rFonts w:ascii="Arial Narrow" w:hAnsi="Arial Narrow" w:cs="Arial Narrow"/>
          <w:sz w:val="22"/>
          <w:szCs w:val="22"/>
        </w:rPr>
      </w:pPr>
      <w:r w:rsidRPr="001955A7">
        <w:rPr>
          <w:rFonts w:ascii="Arial Narrow" w:hAnsi="Arial Narrow" w:cs="Arial Narrow"/>
          <w:sz w:val="22"/>
          <w:szCs w:val="22"/>
        </w:rPr>
        <w:t>Podrá optar a un semestre de gracia (5to semestre en Magíster y 9vo. Semestre en Doctorado), condicionado a la obtención del grado durante ese semestre. En estos casos, el alumno deberá firmar un pagaré a nombre de la Universidad por el monto del arancel del semestre, el que se hará efectivo en caso de incumplimiento de las fechas comprometidas. El semestre de gracia no necesita visita a la Asistente Social, pero si una petición formal del alumno al Profesor Guía, quien avalara la petición del alumno, solicitando a  través de un memo al Director del Programa su apoyo, quien a su vez comunicará la petición al Vicedecano de la facultad respectiva y finalmente  el Vicedecano de la Facultad correspondiente lo pedirá a la Directora de Postgrado. El porcentaje para el Semestre de Gracia será correspondiente al último porcentaje dado.</w:t>
      </w:r>
    </w:p>
    <w:p w:rsidR="00FB4DE2" w:rsidRPr="001955A7" w:rsidRDefault="00FB4DE2" w:rsidP="008068B1">
      <w:pPr>
        <w:numPr>
          <w:ilvl w:val="1"/>
          <w:numId w:val="7"/>
        </w:numPr>
        <w:jc w:val="both"/>
        <w:rPr>
          <w:rFonts w:ascii="Arial Narrow" w:hAnsi="Arial Narrow" w:cs="Arial Narrow"/>
          <w:sz w:val="22"/>
          <w:szCs w:val="22"/>
        </w:rPr>
      </w:pPr>
      <w:r w:rsidRPr="001955A7">
        <w:rPr>
          <w:rFonts w:ascii="Arial Narrow" w:hAnsi="Arial Narrow" w:cs="Arial Narrow"/>
          <w:sz w:val="22"/>
          <w:szCs w:val="22"/>
        </w:rPr>
        <w:t>Adicional a lo establecido desde el punto a) hasta el d) inclusive, se considerará lo expuesto en el punto Nº 6 de la Res. 8283 del 26.09.2011 que modifica la Res. Nº 1102 de 2009, que indica que el alumno que haya hecho uso integral de los beneficios será obligatorio realizar actividades docentes en la Universidad de Santiago de Chile, sin beneficios remuneratorios suplementarios. (se exime de este compromiso a los estudiantes becados el 1° año de su programa).</w:t>
      </w:r>
    </w:p>
    <w:p w:rsidR="00FB4DE2" w:rsidRPr="001955A7" w:rsidRDefault="00FB4DE2" w:rsidP="00A10D3E">
      <w:pPr>
        <w:ind w:left="360"/>
        <w:jc w:val="both"/>
        <w:rPr>
          <w:rFonts w:ascii="Arial Narrow" w:hAnsi="Arial Narrow" w:cs="Arial Narrow"/>
          <w:b/>
          <w:bCs/>
          <w:sz w:val="22"/>
          <w:szCs w:val="22"/>
          <w:lang w:val="es-ES_tradnl"/>
        </w:rPr>
      </w:pPr>
    </w:p>
    <w:p w:rsidR="00FB4DE2" w:rsidRDefault="00FB4DE2" w:rsidP="00A10D3E">
      <w:pPr>
        <w:ind w:left="360"/>
        <w:jc w:val="both"/>
        <w:rPr>
          <w:rFonts w:ascii="Arial Narrow" w:hAnsi="Arial Narrow" w:cs="Arial Narrow"/>
          <w:b/>
          <w:bCs/>
          <w:sz w:val="22"/>
          <w:szCs w:val="22"/>
          <w:lang w:val="es-ES_tradnl"/>
        </w:rPr>
      </w:pPr>
    </w:p>
    <w:p w:rsidR="00FB4DE2" w:rsidRDefault="00FB4DE2" w:rsidP="00A10D3E">
      <w:pPr>
        <w:ind w:left="360"/>
        <w:jc w:val="both"/>
        <w:rPr>
          <w:rFonts w:ascii="Arial Narrow" w:hAnsi="Arial Narrow" w:cs="Arial Narrow"/>
          <w:b/>
          <w:bCs/>
          <w:sz w:val="22"/>
          <w:szCs w:val="22"/>
          <w:lang w:val="es-ES_tradnl"/>
        </w:rPr>
      </w:pPr>
    </w:p>
    <w:p w:rsidR="00FB4DE2" w:rsidRPr="008068B1" w:rsidRDefault="00FB4DE2" w:rsidP="008068B1">
      <w:pPr>
        <w:ind w:left="495"/>
        <w:rPr>
          <w:rFonts w:ascii="Arial Narrow" w:hAnsi="Arial Narrow" w:cs="Arial Narrow"/>
          <w:b/>
          <w:bCs/>
          <w:sz w:val="22"/>
          <w:szCs w:val="22"/>
        </w:rPr>
      </w:pPr>
      <w:r>
        <w:rPr>
          <w:rFonts w:ascii="Arial Narrow" w:hAnsi="Arial Narrow" w:cs="Arial Narrow"/>
          <w:b/>
          <w:bCs/>
          <w:sz w:val="22"/>
          <w:szCs w:val="22"/>
        </w:rPr>
        <w:t>4</w:t>
      </w:r>
      <w:r w:rsidRPr="008068B1">
        <w:rPr>
          <w:rFonts w:ascii="Arial Narrow" w:hAnsi="Arial Narrow" w:cs="Arial Narrow"/>
          <w:b/>
          <w:bCs/>
          <w:sz w:val="22"/>
          <w:szCs w:val="22"/>
        </w:rPr>
        <w:t>.2  Beca de Ayuda Económica</w:t>
      </w:r>
    </w:p>
    <w:p w:rsidR="00FB4DE2" w:rsidRPr="008068B1" w:rsidRDefault="00FB4DE2" w:rsidP="008068B1">
      <w:pPr>
        <w:ind w:left="855"/>
        <w:rPr>
          <w:rFonts w:ascii="Arial Narrow" w:hAnsi="Arial Narrow" w:cs="Arial Narrow"/>
          <w:b/>
          <w:bCs/>
          <w:sz w:val="22"/>
          <w:szCs w:val="22"/>
        </w:rPr>
      </w:pPr>
    </w:p>
    <w:p w:rsidR="00FB4DE2" w:rsidRPr="008068B1" w:rsidRDefault="00FB4DE2" w:rsidP="008068B1">
      <w:pPr>
        <w:ind w:left="495"/>
        <w:jc w:val="both"/>
        <w:rPr>
          <w:rFonts w:ascii="Arial Narrow" w:hAnsi="Arial Narrow" w:cs="Arial Narrow"/>
          <w:sz w:val="22"/>
          <w:szCs w:val="22"/>
        </w:rPr>
      </w:pPr>
      <w:r w:rsidRPr="008068B1">
        <w:rPr>
          <w:rFonts w:ascii="Arial Narrow" w:hAnsi="Arial Narrow" w:cs="Arial Narrow"/>
          <w:sz w:val="22"/>
          <w:szCs w:val="22"/>
        </w:rPr>
        <w:t>El alumno:</w:t>
      </w:r>
    </w:p>
    <w:p w:rsidR="00FB4DE2" w:rsidRPr="008068B1" w:rsidRDefault="00FB4DE2" w:rsidP="008068B1">
      <w:pPr>
        <w:ind w:left="495"/>
        <w:jc w:val="both"/>
        <w:rPr>
          <w:rFonts w:ascii="Arial Narrow" w:hAnsi="Arial Narrow" w:cs="Arial Narrow"/>
          <w:sz w:val="22"/>
          <w:szCs w:val="22"/>
        </w:rPr>
      </w:pPr>
    </w:p>
    <w:p w:rsidR="00FB4DE2" w:rsidRDefault="00FB4DE2" w:rsidP="008068B1">
      <w:pPr>
        <w:numPr>
          <w:ilvl w:val="1"/>
          <w:numId w:val="8"/>
        </w:numPr>
        <w:jc w:val="both"/>
        <w:rPr>
          <w:rFonts w:ascii="Arial Narrow" w:hAnsi="Arial Narrow" w:cs="Arial Narrow"/>
          <w:sz w:val="22"/>
          <w:szCs w:val="22"/>
        </w:rPr>
      </w:pPr>
      <w:r w:rsidRPr="008068B1">
        <w:rPr>
          <w:rFonts w:ascii="Arial Narrow" w:hAnsi="Arial Narrow" w:cs="Arial Narrow"/>
          <w:sz w:val="22"/>
          <w:szCs w:val="22"/>
        </w:rPr>
        <w:t>Debe pertenecer a un programa Acreditado o en Proceso de Acreditación o Re</w:t>
      </w:r>
      <w:r>
        <w:rPr>
          <w:rFonts w:ascii="Arial Narrow" w:hAnsi="Arial Narrow" w:cs="Arial Narrow"/>
          <w:sz w:val="22"/>
          <w:szCs w:val="22"/>
        </w:rPr>
        <w:t>-A</w:t>
      </w:r>
      <w:r w:rsidRPr="008068B1">
        <w:rPr>
          <w:rFonts w:ascii="Arial Narrow" w:hAnsi="Arial Narrow" w:cs="Arial Narrow"/>
          <w:sz w:val="22"/>
          <w:szCs w:val="22"/>
        </w:rPr>
        <w:t>creditación (con el informe presentado en la CNA</w:t>
      </w:r>
      <w:r>
        <w:rPr>
          <w:rFonts w:ascii="Arial Narrow" w:hAnsi="Arial Narrow" w:cs="Arial Narrow"/>
          <w:sz w:val="22"/>
          <w:szCs w:val="22"/>
        </w:rPr>
        <w:t>).</w:t>
      </w:r>
    </w:p>
    <w:p w:rsidR="00FB4DE2" w:rsidRDefault="00FB4DE2" w:rsidP="008068B1">
      <w:pPr>
        <w:numPr>
          <w:ilvl w:val="1"/>
          <w:numId w:val="8"/>
        </w:numPr>
        <w:jc w:val="both"/>
        <w:rPr>
          <w:rFonts w:ascii="Arial Narrow" w:hAnsi="Arial Narrow" w:cs="Arial Narrow"/>
          <w:sz w:val="22"/>
          <w:szCs w:val="22"/>
        </w:rPr>
      </w:pPr>
      <w:r w:rsidRPr="008068B1">
        <w:rPr>
          <w:rFonts w:ascii="Arial Narrow" w:hAnsi="Arial Narrow" w:cs="Arial Narrow"/>
          <w:sz w:val="22"/>
          <w:szCs w:val="22"/>
        </w:rPr>
        <w:t>Debe certificar la postulación a alguna Beca Externa a la USACH.</w:t>
      </w:r>
    </w:p>
    <w:p w:rsidR="00FB4DE2" w:rsidRDefault="00FB4DE2" w:rsidP="008068B1">
      <w:pPr>
        <w:numPr>
          <w:ilvl w:val="1"/>
          <w:numId w:val="8"/>
        </w:numPr>
        <w:jc w:val="both"/>
        <w:rPr>
          <w:rFonts w:ascii="Arial Narrow" w:hAnsi="Arial Narrow" w:cs="Arial Narrow"/>
          <w:sz w:val="22"/>
          <w:szCs w:val="22"/>
        </w:rPr>
      </w:pPr>
      <w:r>
        <w:rPr>
          <w:rFonts w:ascii="Arial Narrow" w:hAnsi="Arial Narrow" w:cs="Arial Narrow"/>
          <w:sz w:val="22"/>
          <w:szCs w:val="22"/>
        </w:rPr>
        <w:t>Debe acreditar notas de pre-grado y/o post-grado, igual o superior a 5.0.</w:t>
      </w:r>
    </w:p>
    <w:p w:rsidR="00FB4DE2" w:rsidRPr="008068B1" w:rsidRDefault="00FB4DE2" w:rsidP="008068B1">
      <w:pPr>
        <w:numPr>
          <w:ilvl w:val="1"/>
          <w:numId w:val="8"/>
        </w:numPr>
        <w:jc w:val="both"/>
        <w:rPr>
          <w:rFonts w:ascii="Arial Narrow" w:hAnsi="Arial Narrow" w:cs="Arial Narrow"/>
          <w:sz w:val="22"/>
          <w:szCs w:val="22"/>
        </w:rPr>
      </w:pPr>
      <w:r>
        <w:rPr>
          <w:rFonts w:ascii="Arial Narrow" w:hAnsi="Arial Narrow" w:cs="Arial Narrow"/>
          <w:sz w:val="22"/>
          <w:szCs w:val="22"/>
        </w:rPr>
        <w:t>Para optar a Beca de Ayuda Económica, debe tener hasta 3 semestres de permanencia si pertenece a un Magíster y hasta 7 semestres si pertenece a un Doctorado.</w:t>
      </w:r>
    </w:p>
    <w:p w:rsidR="00FB4DE2" w:rsidRPr="008068B1" w:rsidRDefault="00FB4DE2" w:rsidP="008068B1">
      <w:pPr>
        <w:numPr>
          <w:ilvl w:val="1"/>
          <w:numId w:val="8"/>
        </w:numPr>
        <w:jc w:val="both"/>
        <w:rPr>
          <w:rFonts w:ascii="Arial Narrow" w:hAnsi="Arial Narrow" w:cs="Arial Narrow"/>
          <w:sz w:val="22"/>
          <w:szCs w:val="22"/>
        </w:rPr>
      </w:pPr>
      <w:r>
        <w:rPr>
          <w:rFonts w:ascii="Arial Narrow" w:hAnsi="Arial Narrow" w:cs="Arial Narrow"/>
          <w:sz w:val="22"/>
          <w:szCs w:val="22"/>
        </w:rPr>
        <w:t>S</w:t>
      </w:r>
      <w:r w:rsidRPr="008068B1">
        <w:rPr>
          <w:rFonts w:ascii="Arial Narrow" w:hAnsi="Arial Narrow" w:cs="Arial Narrow"/>
          <w:sz w:val="22"/>
          <w:szCs w:val="22"/>
        </w:rPr>
        <w:t>e considerará lo expuesto en el punto Nº 6 de la Res. 8283 del 26.09.2011 que m</w:t>
      </w:r>
      <w:r>
        <w:rPr>
          <w:rFonts w:ascii="Arial Narrow" w:hAnsi="Arial Narrow" w:cs="Arial Narrow"/>
          <w:sz w:val="22"/>
          <w:szCs w:val="22"/>
        </w:rPr>
        <w:t>odifica la Res. Nº 1102 de 2009,se exime de este compromiso a los estudiantes becados el 1° año de su programa (Retribución de Horas).</w:t>
      </w:r>
    </w:p>
    <w:p w:rsidR="00FB4DE2" w:rsidRDefault="00FB4DE2" w:rsidP="00A10D3E">
      <w:pPr>
        <w:ind w:left="360"/>
        <w:jc w:val="both"/>
        <w:rPr>
          <w:rFonts w:ascii="Arial Narrow" w:hAnsi="Arial Narrow" w:cs="Arial Narrow"/>
          <w:b/>
          <w:bCs/>
          <w:sz w:val="22"/>
          <w:szCs w:val="22"/>
          <w:lang w:val="es-ES_tradnl"/>
        </w:rPr>
      </w:pPr>
    </w:p>
    <w:p w:rsidR="00FB4DE2" w:rsidRDefault="00FB4DE2" w:rsidP="00A10D3E">
      <w:pPr>
        <w:ind w:left="360"/>
        <w:jc w:val="both"/>
        <w:rPr>
          <w:rFonts w:ascii="Arial Narrow" w:hAnsi="Arial Narrow" w:cs="Arial Narrow"/>
          <w:b/>
          <w:bCs/>
          <w:sz w:val="22"/>
          <w:szCs w:val="22"/>
          <w:lang w:val="es-ES_tradnl"/>
        </w:rPr>
      </w:pPr>
    </w:p>
    <w:p w:rsidR="00FB4DE2" w:rsidRDefault="00FB4DE2" w:rsidP="00423E47">
      <w:pPr>
        <w:ind w:left="360" w:hanging="360"/>
        <w:jc w:val="both"/>
        <w:rPr>
          <w:rFonts w:ascii="Arial Narrow" w:hAnsi="Arial Narrow" w:cs="Arial Narrow"/>
          <w:b/>
          <w:bCs/>
          <w:sz w:val="22"/>
          <w:szCs w:val="22"/>
        </w:rPr>
      </w:pPr>
    </w:p>
    <w:p w:rsidR="00FB4DE2" w:rsidRDefault="00FB4DE2" w:rsidP="00423E47">
      <w:pPr>
        <w:ind w:left="360" w:hanging="360"/>
        <w:jc w:val="both"/>
        <w:rPr>
          <w:rFonts w:ascii="Arial Narrow" w:hAnsi="Arial Narrow" w:cs="Arial Narrow"/>
          <w:b/>
          <w:bCs/>
          <w:sz w:val="22"/>
          <w:szCs w:val="22"/>
        </w:rPr>
      </w:pPr>
    </w:p>
    <w:p w:rsidR="00FB4DE2" w:rsidRDefault="00FB4DE2" w:rsidP="00423E47">
      <w:pPr>
        <w:ind w:left="360" w:hanging="360"/>
        <w:jc w:val="both"/>
        <w:rPr>
          <w:rFonts w:ascii="Arial Narrow" w:hAnsi="Arial Narrow" w:cs="Arial Narrow"/>
          <w:b/>
          <w:bCs/>
          <w:sz w:val="22"/>
          <w:szCs w:val="22"/>
        </w:rPr>
      </w:pPr>
    </w:p>
    <w:p w:rsidR="00FB4DE2" w:rsidRDefault="00FB4DE2" w:rsidP="00423E47">
      <w:pPr>
        <w:ind w:left="360" w:hanging="360"/>
        <w:jc w:val="both"/>
        <w:rPr>
          <w:rFonts w:ascii="Arial Narrow" w:hAnsi="Arial Narrow" w:cs="Arial Narrow"/>
          <w:b/>
          <w:bCs/>
          <w:sz w:val="22"/>
          <w:szCs w:val="22"/>
        </w:rPr>
      </w:pPr>
    </w:p>
    <w:p w:rsidR="00FB4DE2" w:rsidRPr="00047F83" w:rsidRDefault="00FB4DE2" w:rsidP="00423E47">
      <w:pPr>
        <w:ind w:left="360" w:hanging="360"/>
        <w:jc w:val="both"/>
        <w:rPr>
          <w:rFonts w:ascii="Arial Narrow" w:hAnsi="Arial Narrow" w:cs="Arial Narrow"/>
          <w:b/>
          <w:bCs/>
          <w:sz w:val="22"/>
          <w:szCs w:val="22"/>
        </w:rPr>
      </w:pPr>
      <w:r>
        <w:rPr>
          <w:rFonts w:ascii="Arial Narrow" w:hAnsi="Arial Narrow" w:cs="Arial Narrow"/>
          <w:b/>
          <w:bCs/>
          <w:sz w:val="22"/>
          <w:szCs w:val="22"/>
        </w:rPr>
        <w:t>5</w:t>
      </w:r>
      <w:r w:rsidRPr="00047F83">
        <w:rPr>
          <w:rFonts w:ascii="Arial Narrow" w:hAnsi="Arial Narrow" w:cs="Arial Narrow"/>
          <w:b/>
          <w:bCs/>
          <w:sz w:val="22"/>
          <w:szCs w:val="22"/>
        </w:rPr>
        <w:t>. ESCALA Y CRITERIOS DE EVALUACIÓN PARA BECAS DE ARANCEL Y AYUDA ECONÓMICA</w:t>
      </w:r>
    </w:p>
    <w:p w:rsidR="00FB4DE2" w:rsidRPr="00212645" w:rsidRDefault="00FB4DE2" w:rsidP="00423E47">
      <w:pPr>
        <w:jc w:val="both"/>
        <w:rPr>
          <w:rFonts w:ascii="Arial Narrow" w:hAnsi="Arial Narrow" w:cs="Arial Narrow"/>
          <w:sz w:val="22"/>
          <w:szCs w:val="22"/>
        </w:rPr>
      </w:pPr>
    </w:p>
    <w:tbl>
      <w:tblPr>
        <w:tblpPr w:leftFromText="141" w:rightFromText="141" w:vertAnchor="text" w:horzAnchor="margin" w:tblpX="70" w:tblpY="1136"/>
        <w:tblW w:w="9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92"/>
      </w:tblGrid>
      <w:tr w:rsidR="00FB4DE2">
        <w:trPr>
          <w:trHeight w:val="4584"/>
        </w:trPr>
        <w:tc>
          <w:tcPr>
            <w:tcW w:w="9092" w:type="dxa"/>
          </w:tcPr>
          <w:p w:rsidR="00FB4DE2" w:rsidRPr="00E03F70" w:rsidRDefault="00FB4DE2" w:rsidP="00047F83">
            <w:pPr>
              <w:ind w:left="68"/>
              <w:jc w:val="both"/>
              <w:rPr>
                <w:rFonts w:ascii="Arial Narrow" w:hAnsi="Arial Narrow" w:cs="Arial Narrow"/>
                <w:sz w:val="22"/>
                <w:szCs w:val="22"/>
                <w:lang w:val="es-ES_tradnl"/>
              </w:rPr>
            </w:pPr>
          </w:p>
          <w:p w:rsidR="00FB4DE2" w:rsidRPr="00E03F70" w:rsidRDefault="00FB4DE2"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EXCELENTE – 5 puntos – La postulación cumple/aborda de manera sobresaliente todos los </w:t>
            </w:r>
            <w:r w:rsidRPr="00131A12">
              <w:rPr>
                <w:rFonts w:ascii="Arial Narrow" w:hAnsi="Arial Narrow" w:cs="Arial Narrow"/>
                <w:sz w:val="22"/>
                <w:szCs w:val="22"/>
                <w:lang w:val="es-ES_tradnl"/>
              </w:rPr>
              <w:t>aspectos relevantes</w:t>
            </w:r>
            <w:r w:rsidRPr="004E6CEE">
              <w:rPr>
                <w:rFonts w:ascii="Arial Narrow" w:hAnsi="Arial Narrow" w:cs="Arial Narrow"/>
                <w:sz w:val="22"/>
                <w:szCs w:val="22"/>
                <w:lang w:val="es-ES_tradnl"/>
              </w:rPr>
              <w:t xml:space="preserve"> del criterio en cuestión. Cualquier debilidad es muy menor.</w:t>
            </w:r>
          </w:p>
          <w:p w:rsidR="00FB4DE2" w:rsidRPr="00E03F70" w:rsidRDefault="00FB4DE2" w:rsidP="00047F83">
            <w:pPr>
              <w:ind w:left="68"/>
              <w:jc w:val="both"/>
              <w:rPr>
                <w:rFonts w:ascii="Arial Narrow" w:hAnsi="Arial Narrow" w:cs="Arial Narrow"/>
                <w:sz w:val="22"/>
                <w:szCs w:val="22"/>
                <w:lang w:val="es-ES_tradnl"/>
              </w:rPr>
            </w:pPr>
          </w:p>
          <w:p w:rsidR="00FB4DE2" w:rsidRPr="00E03F70" w:rsidRDefault="00FB4DE2"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MUY BUENO – 4 puntos – La postulación cumple/aborda los aspectos del criterio de muy buena </w:t>
            </w:r>
            <w:r w:rsidRPr="00131A12">
              <w:rPr>
                <w:rFonts w:ascii="Arial Narrow" w:hAnsi="Arial Narrow" w:cs="Arial Narrow"/>
                <w:sz w:val="22"/>
                <w:szCs w:val="22"/>
                <w:lang w:val="es-ES_tradnl"/>
              </w:rPr>
              <w:t>manera, aun</w:t>
            </w:r>
            <w:r w:rsidRPr="004E6CEE">
              <w:rPr>
                <w:rFonts w:ascii="Arial Narrow" w:hAnsi="Arial Narrow" w:cs="Arial Narrow"/>
                <w:sz w:val="22"/>
                <w:szCs w:val="22"/>
                <w:lang w:val="es-ES_tradnl"/>
              </w:rPr>
              <w:t xml:space="preserve"> cuando son posibles ciertas mejoras.</w:t>
            </w:r>
          </w:p>
          <w:p w:rsidR="00FB4DE2" w:rsidRPr="00E03F70" w:rsidRDefault="00FB4DE2" w:rsidP="00047F83">
            <w:pPr>
              <w:ind w:left="68"/>
              <w:jc w:val="both"/>
              <w:rPr>
                <w:rFonts w:ascii="Arial Narrow" w:hAnsi="Arial Narrow" w:cs="Arial Narrow"/>
                <w:sz w:val="22"/>
                <w:szCs w:val="22"/>
                <w:lang w:val="es-ES_tradnl"/>
              </w:rPr>
            </w:pPr>
          </w:p>
          <w:p w:rsidR="00FB4DE2" w:rsidRPr="00E03F70" w:rsidRDefault="00FB4DE2"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BUENO – 3 puntos – La postulación cumple/aborda los aspectos del criterio de buena manera, </w:t>
            </w:r>
            <w:r w:rsidRPr="00131A12">
              <w:rPr>
                <w:rFonts w:ascii="Arial Narrow" w:hAnsi="Arial Narrow" w:cs="Arial Narrow"/>
                <w:sz w:val="22"/>
                <w:szCs w:val="22"/>
                <w:lang w:val="es-ES_tradnl"/>
              </w:rPr>
              <w:t>aunque requiere</w:t>
            </w:r>
            <w:r w:rsidRPr="004E6CEE">
              <w:rPr>
                <w:rFonts w:ascii="Arial Narrow" w:hAnsi="Arial Narrow" w:cs="Arial Narrow"/>
                <w:sz w:val="22"/>
                <w:szCs w:val="22"/>
                <w:lang w:val="es-ES_tradnl"/>
              </w:rPr>
              <w:t xml:space="preserve"> ciertas mejoras.</w:t>
            </w:r>
          </w:p>
          <w:p w:rsidR="00FB4DE2" w:rsidRPr="00E03F70" w:rsidRDefault="00FB4DE2" w:rsidP="00047F83">
            <w:pPr>
              <w:ind w:left="68"/>
              <w:jc w:val="both"/>
              <w:rPr>
                <w:rFonts w:ascii="Arial Narrow" w:hAnsi="Arial Narrow" w:cs="Arial Narrow"/>
                <w:sz w:val="22"/>
                <w:szCs w:val="22"/>
                <w:lang w:val="es-ES_tradnl"/>
              </w:rPr>
            </w:pPr>
          </w:p>
          <w:p w:rsidR="00FB4DE2" w:rsidRPr="00E03F70" w:rsidRDefault="00FB4DE2"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REGULAR – 2 puntos – La postulación cumple/aborda en términos generales los aspectos del </w:t>
            </w:r>
            <w:r w:rsidRPr="00131A12">
              <w:rPr>
                <w:rFonts w:ascii="Arial Narrow" w:hAnsi="Arial Narrow" w:cs="Arial Narrow"/>
                <w:sz w:val="22"/>
                <w:szCs w:val="22"/>
                <w:lang w:val="es-ES_tradnl"/>
              </w:rPr>
              <w:t>criterio, pero</w:t>
            </w:r>
            <w:r w:rsidRPr="004E6CEE">
              <w:rPr>
                <w:rFonts w:ascii="Arial Narrow" w:hAnsi="Arial Narrow" w:cs="Arial Narrow"/>
                <w:sz w:val="22"/>
                <w:szCs w:val="22"/>
                <w:lang w:val="es-ES_tradnl"/>
              </w:rPr>
              <w:t xml:space="preserve"> existen importantes deficiencias.</w:t>
            </w:r>
          </w:p>
          <w:p w:rsidR="00FB4DE2" w:rsidRPr="00E03F70" w:rsidRDefault="00FB4DE2" w:rsidP="00047F83">
            <w:pPr>
              <w:ind w:left="68"/>
              <w:jc w:val="both"/>
              <w:rPr>
                <w:rFonts w:ascii="Arial Narrow" w:hAnsi="Arial Narrow" w:cs="Arial Narrow"/>
                <w:sz w:val="22"/>
                <w:szCs w:val="22"/>
                <w:lang w:val="es-ES_tradnl"/>
              </w:rPr>
            </w:pPr>
          </w:p>
          <w:p w:rsidR="00FB4DE2" w:rsidRPr="00E03F70" w:rsidRDefault="00FB4DE2"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DEFICIENTE – 1 punto – La postulación no cumple/aborda adecuadamente los aspectos del criterio </w:t>
            </w:r>
            <w:r w:rsidRPr="00131A12">
              <w:rPr>
                <w:rFonts w:ascii="Arial Narrow" w:hAnsi="Arial Narrow" w:cs="Arial Narrow"/>
                <w:sz w:val="22"/>
                <w:szCs w:val="22"/>
                <w:lang w:val="es-ES_tradnl"/>
              </w:rPr>
              <w:t>o hay</w:t>
            </w:r>
            <w:r w:rsidRPr="004E6CEE">
              <w:rPr>
                <w:rFonts w:ascii="Arial Narrow" w:hAnsi="Arial Narrow" w:cs="Arial Narrow"/>
                <w:sz w:val="22"/>
                <w:szCs w:val="22"/>
                <w:lang w:val="es-ES_tradnl"/>
              </w:rPr>
              <w:t xml:space="preserve"> graves deficiencias inherentes.</w:t>
            </w:r>
          </w:p>
          <w:p w:rsidR="00FB4DE2" w:rsidRPr="00E03F70" w:rsidRDefault="00FB4DE2" w:rsidP="00047F83">
            <w:pPr>
              <w:ind w:left="68"/>
              <w:jc w:val="both"/>
              <w:rPr>
                <w:rFonts w:ascii="Arial Narrow" w:hAnsi="Arial Narrow" w:cs="Arial Narrow"/>
                <w:sz w:val="22"/>
                <w:szCs w:val="22"/>
                <w:lang w:val="es-ES_tradnl"/>
              </w:rPr>
            </w:pPr>
          </w:p>
          <w:p w:rsidR="00FB4DE2" w:rsidRPr="00E03F70" w:rsidRDefault="00FB4DE2" w:rsidP="00047F83">
            <w:pPr>
              <w:ind w:left="68"/>
              <w:jc w:val="both"/>
              <w:rPr>
                <w:rFonts w:ascii="Arial Narrow" w:hAnsi="Arial Narrow" w:cs="Arial Narrow"/>
                <w:sz w:val="22"/>
                <w:szCs w:val="22"/>
                <w:lang w:val="es-ES_tradnl"/>
              </w:rPr>
            </w:pPr>
            <w:r w:rsidRPr="004E6CEE">
              <w:rPr>
                <w:rFonts w:ascii="Arial Narrow" w:hAnsi="Arial Narrow" w:cs="Arial Narrow"/>
                <w:sz w:val="22"/>
                <w:szCs w:val="22"/>
                <w:lang w:val="es-ES_tradnl"/>
              </w:rPr>
              <w:t xml:space="preserve">NO CALIFICA – 0 puntos – La postulación no cumple/aborda el criterio bajo análisis o no puede </w:t>
            </w:r>
            <w:r w:rsidRPr="00131A12">
              <w:rPr>
                <w:rFonts w:ascii="Arial Narrow" w:hAnsi="Arial Narrow" w:cs="Arial Narrow"/>
                <w:sz w:val="22"/>
                <w:szCs w:val="22"/>
                <w:lang w:val="es-ES_tradnl"/>
              </w:rPr>
              <w:t>ser evaluada</w:t>
            </w:r>
            <w:r w:rsidRPr="004E6CEE">
              <w:rPr>
                <w:rFonts w:ascii="Arial Narrow" w:hAnsi="Arial Narrow" w:cs="Arial Narrow"/>
                <w:sz w:val="22"/>
                <w:szCs w:val="22"/>
                <w:lang w:val="es-ES_tradnl"/>
              </w:rPr>
              <w:t xml:space="preserve"> debido a la falta de antecedentes o información incompleta.</w:t>
            </w:r>
          </w:p>
          <w:p w:rsidR="00FB4DE2" w:rsidRPr="00E03F70" w:rsidRDefault="00FB4DE2" w:rsidP="00047F83">
            <w:pPr>
              <w:ind w:left="68"/>
              <w:jc w:val="both"/>
              <w:rPr>
                <w:rFonts w:ascii="Arial Narrow" w:hAnsi="Arial Narrow" w:cs="Arial Narrow"/>
                <w:sz w:val="22"/>
                <w:szCs w:val="22"/>
                <w:lang w:val="es-ES_tradnl"/>
              </w:rPr>
            </w:pPr>
          </w:p>
        </w:tc>
      </w:tr>
    </w:tbl>
    <w:p w:rsidR="00FB4DE2" w:rsidRDefault="00FB4DE2" w:rsidP="00423E47">
      <w:pPr>
        <w:ind w:left="360" w:hanging="218"/>
        <w:jc w:val="both"/>
        <w:rPr>
          <w:rFonts w:ascii="Arial Narrow" w:hAnsi="Arial Narrow" w:cs="Arial Narrow"/>
          <w:sz w:val="22"/>
          <w:szCs w:val="22"/>
          <w:lang w:val="es-ES_tradnl"/>
        </w:rPr>
      </w:pPr>
      <w:r>
        <w:rPr>
          <w:rFonts w:ascii="Arial Narrow" w:hAnsi="Arial Narrow" w:cs="Arial Narrow"/>
          <w:b/>
          <w:bCs/>
          <w:sz w:val="22"/>
          <w:szCs w:val="22"/>
          <w:lang w:val="es-ES_tradnl"/>
        </w:rPr>
        <w:t>5.1</w:t>
      </w:r>
      <w:r w:rsidRPr="00647A6A">
        <w:rPr>
          <w:rFonts w:ascii="Arial Narrow" w:hAnsi="Arial Narrow" w:cs="Arial Narrow"/>
          <w:b/>
          <w:bCs/>
          <w:sz w:val="22"/>
          <w:szCs w:val="22"/>
          <w:lang w:val="es-ES_tradnl"/>
        </w:rPr>
        <w:t xml:space="preserve"> Escala</w:t>
      </w:r>
    </w:p>
    <w:p w:rsidR="00FB4DE2" w:rsidRDefault="00FB4DE2" w:rsidP="00423E47">
      <w:pPr>
        <w:ind w:left="360" w:hanging="218"/>
        <w:jc w:val="both"/>
        <w:rPr>
          <w:rFonts w:ascii="Arial Narrow" w:hAnsi="Arial Narrow" w:cs="Arial Narrow"/>
          <w:sz w:val="22"/>
          <w:szCs w:val="22"/>
          <w:lang w:val="es-ES_tradnl"/>
        </w:rPr>
      </w:pPr>
    </w:p>
    <w:p w:rsidR="00FB4DE2" w:rsidRDefault="00FB4DE2" w:rsidP="00423E47">
      <w:pPr>
        <w:ind w:left="426"/>
        <w:jc w:val="both"/>
        <w:rPr>
          <w:rFonts w:ascii="Arial Narrow" w:hAnsi="Arial Narrow" w:cs="Arial Narrow"/>
          <w:b/>
          <w:bCs/>
          <w:sz w:val="22"/>
          <w:szCs w:val="22"/>
          <w:lang w:val="es-ES_tradnl"/>
        </w:rPr>
      </w:pPr>
      <w:r w:rsidRPr="004371DA">
        <w:rPr>
          <w:rFonts w:ascii="Arial Narrow" w:hAnsi="Arial Narrow" w:cs="Arial Narrow"/>
          <w:sz w:val="22"/>
          <w:szCs w:val="22"/>
          <w:lang w:val="es-ES_tradnl"/>
        </w:rPr>
        <w:t>La escala de puntaje comprende de 0 a 5 puntos. Las categorías se encuentran conceptualizadas de la siguiente forma:</w:t>
      </w:r>
    </w:p>
    <w:p w:rsidR="00FB4DE2" w:rsidRPr="00647A6A" w:rsidRDefault="00FB4DE2" w:rsidP="00423E47">
      <w:pPr>
        <w:ind w:left="360" w:hanging="218"/>
        <w:jc w:val="both"/>
        <w:rPr>
          <w:rFonts w:ascii="Arial Narrow" w:hAnsi="Arial Narrow" w:cs="Arial Narrow"/>
          <w:b/>
          <w:bCs/>
          <w:sz w:val="22"/>
          <w:szCs w:val="22"/>
          <w:lang w:val="es-ES_tradnl"/>
        </w:rPr>
      </w:pPr>
    </w:p>
    <w:p w:rsidR="00FB4DE2" w:rsidRPr="00047F83" w:rsidRDefault="00FB4DE2" w:rsidP="00423E47">
      <w:pPr>
        <w:tabs>
          <w:tab w:val="left" w:pos="709"/>
        </w:tabs>
        <w:ind w:left="709"/>
        <w:jc w:val="both"/>
        <w:rPr>
          <w:rFonts w:ascii="Arial Narrow" w:hAnsi="Arial Narrow" w:cs="Arial Narrow"/>
          <w:sz w:val="22"/>
          <w:szCs w:val="22"/>
          <w:lang w:val="es-ES_tradnl"/>
        </w:rPr>
      </w:pPr>
    </w:p>
    <w:p w:rsidR="00FB4DE2" w:rsidRDefault="00FB4DE2" w:rsidP="00423E47">
      <w:pPr>
        <w:ind w:left="360"/>
        <w:jc w:val="both"/>
        <w:rPr>
          <w:rFonts w:ascii="Arial Narrow" w:hAnsi="Arial Narrow" w:cs="Arial Narrow"/>
          <w:sz w:val="22"/>
          <w:szCs w:val="22"/>
          <w:lang w:val="es-ES_tradnl"/>
        </w:rPr>
      </w:pPr>
    </w:p>
    <w:p w:rsidR="00FB4DE2" w:rsidRDefault="00FB4DE2" w:rsidP="00423E47">
      <w:pPr>
        <w:jc w:val="both"/>
        <w:rPr>
          <w:rFonts w:ascii="Arial Narrow" w:hAnsi="Arial Narrow" w:cs="Arial Narrow"/>
          <w:b/>
          <w:bCs/>
          <w:sz w:val="22"/>
          <w:szCs w:val="22"/>
          <w:lang w:val="es-ES_tradnl"/>
        </w:rPr>
      </w:pPr>
      <w:r>
        <w:rPr>
          <w:rFonts w:ascii="Arial Narrow" w:hAnsi="Arial Narrow" w:cs="Arial Narrow"/>
          <w:b/>
          <w:bCs/>
          <w:sz w:val="22"/>
          <w:szCs w:val="22"/>
          <w:lang w:val="es-ES_tradnl"/>
        </w:rPr>
        <w:t>5</w:t>
      </w:r>
      <w:r w:rsidRPr="00823EC6">
        <w:rPr>
          <w:rFonts w:ascii="Arial Narrow" w:hAnsi="Arial Narrow" w:cs="Arial Narrow"/>
          <w:b/>
          <w:bCs/>
          <w:sz w:val="22"/>
          <w:szCs w:val="22"/>
          <w:lang w:val="es-ES_tradnl"/>
        </w:rPr>
        <w:t xml:space="preserve">.2 </w:t>
      </w:r>
      <w:r w:rsidRPr="00047F83">
        <w:rPr>
          <w:rFonts w:ascii="Arial Narrow" w:hAnsi="Arial Narrow" w:cs="Arial Narrow"/>
          <w:b/>
          <w:bCs/>
          <w:sz w:val="22"/>
          <w:szCs w:val="22"/>
          <w:lang w:val="es-ES_tradnl"/>
        </w:rPr>
        <w:t>Criterios (</w:t>
      </w:r>
      <w:r w:rsidRPr="00823EC6">
        <w:rPr>
          <w:rFonts w:ascii="Arial Narrow" w:hAnsi="Arial Narrow" w:cs="Arial Narrow"/>
          <w:b/>
          <w:bCs/>
          <w:sz w:val="22"/>
          <w:szCs w:val="22"/>
          <w:lang w:val="es-ES_tradnl"/>
        </w:rPr>
        <w:t>ponderaciones)</w:t>
      </w:r>
    </w:p>
    <w:p w:rsidR="00FB4DE2" w:rsidRPr="00823EC6" w:rsidRDefault="00FB4DE2" w:rsidP="00423E47">
      <w:pPr>
        <w:jc w:val="both"/>
        <w:rPr>
          <w:rFonts w:ascii="Arial Narrow" w:hAnsi="Arial Narrow" w:cs="Arial Narrow"/>
          <w:b/>
          <w:bCs/>
          <w:sz w:val="22"/>
          <w:szCs w:val="22"/>
          <w:lang w:val="es-ES_tradnl"/>
        </w:rPr>
      </w:pPr>
    </w:p>
    <w:p w:rsidR="00FB4DE2" w:rsidRPr="00047F83" w:rsidRDefault="00FB4DE2" w:rsidP="00423E47">
      <w:pPr>
        <w:tabs>
          <w:tab w:val="left" w:pos="1134"/>
        </w:tabs>
        <w:ind w:left="709"/>
        <w:jc w:val="both"/>
        <w:rPr>
          <w:rFonts w:ascii="Arial Narrow" w:hAnsi="Arial Narrow" w:cs="Arial Narrow"/>
          <w:sz w:val="22"/>
          <w:szCs w:val="22"/>
          <w:lang w:val="es-ES_tradnl"/>
        </w:rPr>
      </w:pPr>
      <w:r w:rsidRPr="00047F83">
        <w:rPr>
          <w:rFonts w:ascii="Arial Narrow" w:hAnsi="Arial Narrow" w:cs="Arial Narrow"/>
          <w:sz w:val="22"/>
          <w:szCs w:val="22"/>
          <w:lang w:val="es-ES_tradnl"/>
        </w:rPr>
        <w:t>Los criterios generales a considerar en la evaluación son:</w:t>
      </w:r>
    </w:p>
    <w:p w:rsidR="00FB4DE2" w:rsidRPr="00047F83" w:rsidRDefault="00FB4DE2" w:rsidP="00423E47">
      <w:pPr>
        <w:ind w:left="360"/>
        <w:jc w:val="both"/>
        <w:rPr>
          <w:rFonts w:ascii="Arial Narrow" w:hAnsi="Arial Narrow" w:cs="Arial Narrow"/>
          <w:sz w:val="22"/>
          <w:szCs w:val="22"/>
          <w:lang w:val="es-ES_tradnl"/>
        </w:rPr>
      </w:pPr>
    </w:p>
    <w:tbl>
      <w:tblPr>
        <w:tblW w:w="8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62"/>
        <w:gridCol w:w="4092"/>
      </w:tblGrid>
      <w:tr w:rsidR="00FB4DE2">
        <w:trPr>
          <w:trHeight w:val="492"/>
        </w:trPr>
        <w:tc>
          <w:tcPr>
            <w:tcW w:w="0" w:type="auto"/>
          </w:tcPr>
          <w:p w:rsidR="00FB4DE2" w:rsidRPr="00E03F70" w:rsidRDefault="00FB4DE2" w:rsidP="00E03F70">
            <w:pPr>
              <w:jc w:val="both"/>
              <w:rPr>
                <w:rFonts w:ascii="Arial Narrow" w:hAnsi="Arial Narrow" w:cs="Arial Narrow"/>
                <w:sz w:val="22"/>
                <w:szCs w:val="22"/>
                <w:lang w:val="es-ES_tradnl"/>
              </w:rPr>
            </w:pPr>
            <w:r w:rsidRPr="00E03F70">
              <w:rPr>
                <w:rFonts w:ascii="Arial Narrow" w:hAnsi="Arial Narrow" w:cs="Arial Narrow"/>
                <w:sz w:val="22"/>
                <w:szCs w:val="22"/>
                <w:lang w:val="es-ES_tradnl"/>
              </w:rPr>
              <w:t>Antecedentes académicos  50%</w:t>
            </w:r>
          </w:p>
        </w:tc>
        <w:tc>
          <w:tcPr>
            <w:tcW w:w="0" w:type="auto"/>
          </w:tcPr>
          <w:p w:rsidR="00FB4DE2" w:rsidRPr="00E03F70" w:rsidRDefault="00FB4DE2" w:rsidP="00E03F70">
            <w:pPr>
              <w:jc w:val="both"/>
              <w:rPr>
                <w:rFonts w:ascii="Arial Narrow" w:hAnsi="Arial Narrow" w:cs="Arial Narrow"/>
                <w:sz w:val="22"/>
                <w:szCs w:val="22"/>
                <w:lang w:val="es-ES_tradnl"/>
              </w:rPr>
            </w:pPr>
            <w:r w:rsidRPr="00E03F70">
              <w:rPr>
                <w:rFonts w:ascii="Arial Narrow" w:hAnsi="Arial Narrow" w:cs="Arial Narrow"/>
                <w:sz w:val="22"/>
                <w:szCs w:val="22"/>
                <w:lang w:val="es-ES_tradnl"/>
              </w:rPr>
              <w:t>Promedio Pre y Postgrado  50% y/o</w:t>
            </w:r>
          </w:p>
          <w:p w:rsidR="00FB4DE2" w:rsidRPr="00E03F70" w:rsidRDefault="00FB4DE2" w:rsidP="00E03F70">
            <w:pPr>
              <w:jc w:val="both"/>
              <w:rPr>
                <w:rFonts w:ascii="Arial Narrow" w:hAnsi="Arial Narrow" w:cs="Arial Narrow"/>
                <w:sz w:val="22"/>
                <w:szCs w:val="22"/>
                <w:lang w:val="es-ES_tradnl"/>
              </w:rPr>
            </w:pPr>
            <w:r w:rsidRPr="00E03F70">
              <w:rPr>
                <w:rFonts w:ascii="Arial Narrow" w:hAnsi="Arial Narrow" w:cs="Arial Narrow"/>
                <w:sz w:val="22"/>
                <w:szCs w:val="22"/>
                <w:lang w:val="es-ES_tradnl"/>
              </w:rPr>
              <w:t>Ranking de Pregrado</w:t>
            </w:r>
          </w:p>
        </w:tc>
      </w:tr>
      <w:tr w:rsidR="00FB4DE2">
        <w:trPr>
          <w:trHeight w:val="986"/>
        </w:trPr>
        <w:tc>
          <w:tcPr>
            <w:tcW w:w="0" w:type="auto"/>
            <w:vAlign w:val="center"/>
          </w:tcPr>
          <w:p w:rsidR="00FB4DE2" w:rsidRPr="00E03F70" w:rsidRDefault="00FB4DE2" w:rsidP="00047F83">
            <w:pPr>
              <w:rPr>
                <w:rFonts w:ascii="Arial Narrow" w:hAnsi="Arial Narrow" w:cs="Arial Narrow"/>
                <w:sz w:val="22"/>
                <w:szCs w:val="22"/>
                <w:lang w:val="es-ES_tradnl"/>
              </w:rPr>
            </w:pPr>
            <w:r w:rsidRPr="00E03F70">
              <w:rPr>
                <w:rFonts w:ascii="Arial Narrow" w:hAnsi="Arial Narrow" w:cs="Arial Narrow"/>
                <w:sz w:val="22"/>
                <w:szCs w:val="22"/>
                <w:lang w:val="es-ES_tradnl"/>
              </w:rPr>
              <w:t>Trayectoria Académica y/o Laboral del/de la Postulante 30%</w:t>
            </w:r>
          </w:p>
        </w:tc>
        <w:tc>
          <w:tcPr>
            <w:tcW w:w="0" w:type="auto"/>
            <w:vAlign w:val="center"/>
          </w:tcPr>
          <w:p w:rsidR="00FB4DE2" w:rsidRPr="00E03F70" w:rsidRDefault="00FB4DE2" w:rsidP="00E03F70">
            <w:pPr>
              <w:pStyle w:val="ListParagraph"/>
              <w:numPr>
                <w:ilvl w:val="0"/>
                <w:numId w:val="11"/>
              </w:numPr>
              <w:rPr>
                <w:rFonts w:ascii="Arial Narrow" w:hAnsi="Arial Narrow" w:cs="Arial Narrow"/>
                <w:sz w:val="22"/>
                <w:szCs w:val="22"/>
                <w:lang w:val="es-ES_tradnl"/>
              </w:rPr>
            </w:pPr>
            <w:r w:rsidRPr="00E03F70">
              <w:rPr>
                <w:rFonts w:ascii="Arial Narrow" w:hAnsi="Arial Narrow" w:cs="Arial Narrow"/>
                <w:sz w:val="22"/>
                <w:szCs w:val="22"/>
                <w:lang w:val="es-ES_tradnl"/>
              </w:rPr>
              <w:t>Actividades de Investigación  15%</w:t>
            </w:r>
          </w:p>
          <w:p w:rsidR="00FB4DE2" w:rsidRPr="00E03F70" w:rsidRDefault="00FB4DE2" w:rsidP="00E03F70">
            <w:pPr>
              <w:pStyle w:val="ListParagraph"/>
              <w:numPr>
                <w:ilvl w:val="0"/>
                <w:numId w:val="11"/>
              </w:numPr>
              <w:rPr>
                <w:rFonts w:ascii="Arial Narrow" w:hAnsi="Arial Narrow" w:cs="Arial Narrow"/>
                <w:sz w:val="22"/>
                <w:szCs w:val="22"/>
                <w:lang w:val="es-ES_tradnl"/>
              </w:rPr>
            </w:pPr>
            <w:r w:rsidRPr="00E03F70">
              <w:rPr>
                <w:rFonts w:ascii="Arial Narrow" w:hAnsi="Arial Narrow" w:cs="Arial Narrow"/>
                <w:sz w:val="22"/>
                <w:szCs w:val="22"/>
                <w:lang w:val="es-ES_tradnl"/>
              </w:rPr>
              <w:t>Actividades de Docencia  y Laborales15%</w:t>
            </w:r>
          </w:p>
        </w:tc>
      </w:tr>
      <w:tr w:rsidR="00FB4DE2">
        <w:trPr>
          <w:trHeight w:val="246"/>
        </w:trPr>
        <w:tc>
          <w:tcPr>
            <w:tcW w:w="0" w:type="auto"/>
          </w:tcPr>
          <w:p w:rsidR="00FB4DE2" w:rsidRPr="00E03F70" w:rsidRDefault="00FB4DE2" w:rsidP="00E03F70">
            <w:pPr>
              <w:jc w:val="both"/>
              <w:rPr>
                <w:rFonts w:ascii="Arial Narrow" w:hAnsi="Arial Narrow" w:cs="Arial Narrow"/>
                <w:sz w:val="22"/>
                <w:szCs w:val="22"/>
                <w:lang w:val="es-ES_tradnl"/>
              </w:rPr>
            </w:pPr>
            <w:r w:rsidRPr="00E03F70">
              <w:rPr>
                <w:rFonts w:ascii="Arial Narrow" w:hAnsi="Arial Narrow" w:cs="Arial Narrow"/>
                <w:sz w:val="22"/>
                <w:szCs w:val="22"/>
                <w:lang w:val="es-ES_tradnl"/>
              </w:rPr>
              <w:t>Situación Socioeconómica 20%</w:t>
            </w:r>
          </w:p>
        </w:tc>
        <w:tc>
          <w:tcPr>
            <w:tcW w:w="0" w:type="auto"/>
          </w:tcPr>
          <w:p w:rsidR="00FB4DE2" w:rsidRPr="00E03F70" w:rsidRDefault="00FB4DE2" w:rsidP="00E03F70">
            <w:pPr>
              <w:pStyle w:val="ListParagraph"/>
              <w:numPr>
                <w:ilvl w:val="0"/>
                <w:numId w:val="11"/>
              </w:numPr>
              <w:jc w:val="both"/>
              <w:rPr>
                <w:rFonts w:ascii="Arial Narrow" w:hAnsi="Arial Narrow" w:cs="Arial Narrow"/>
                <w:sz w:val="22"/>
                <w:szCs w:val="22"/>
                <w:lang w:val="es-ES_tradnl"/>
              </w:rPr>
            </w:pPr>
            <w:r w:rsidRPr="00E03F70">
              <w:rPr>
                <w:rFonts w:ascii="Arial Narrow" w:hAnsi="Arial Narrow" w:cs="Arial Narrow"/>
                <w:sz w:val="22"/>
                <w:szCs w:val="22"/>
                <w:lang w:val="es-ES_tradnl"/>
              </w:rPr>
              <w:t>Informe Asistente Social  20%</w:t>
            </w:r>
          </w:p>
        </w:tc>
      </w:tr>
    </w:tbl>
    <w:p w:rsidR="00FB4DE2" w:rsidRDefault="00FB4DE2" w:rsidP="00A10D3E">
      <w:pPr>
        <w:ind w:left="360"/>
        <w:jc w:val="both"/>
        <w:rPr>
          <w:rFonts w:ascii="Arial Narrow" w:hAnsi="Arial Narrow" w:cs="Arial Narrow"/>
          <w:b/>
          <w:bCs/>
          <w:sz w:val="22"/>
          <w:szCs w:val="22"/>
          <w:lang w:val="es-ES_tradnl"/>
        </w:rPr>
      </w:pPr>
    </w:p>
    <w:p w:rsidR="00FB4DE2" w:rsidRDefault="00FB4DE2" w:rsidP="00A10D3E">
      <w:pPr>
        <w:ind w:left="360"/>
        <w:jc w:val="both"/>
        <w:rPr>
          <w:rFonts w:ascii="Arial Narrow" w:hAnsi="Arial Narrow" w:cs="Arial Narrow"/>
          <w:b/>
          <w:bCs/>
          <w:sz w:val="22"/>
          <w:szCs w:val="22"/>
          <w:lang w:val="es-ES_tradnl"/>
        </w:rPr>
      </w:pPr>
    </w:p>
    <w:p w:rsidR="00FB4DE2" w:rsidRPr="00D90422" w:rsidRDefault="00FB4DE2" w:rsidP="00423E47">
      <w:pPr>
        <w:jc w:val="both"/>
        <w:rPr>
          <w:rFonts w:ascii="Arial Narrow" w:hAnsi="Arial Narrow" w:cs="Arial Narrow"/>
          <w:b/>
          <w:bCs/>
          <w:sz w:val="22"/>
          <w:szCs w:val="22"/>
        </w:rPr>
      </w:pPr>
      <w:r>
        <w:rPr>
          <w:rFonts w:ascii="Arial Narrow" w:hAnsi="Arial Narrow" w:cs="Arial Narrow"/>
          <w:b/>
          <w:bCs/>
          <w:sz w:val="22"/>
          <w:szCs w:val="22"/>
        </w:rPr>
        <w:t xml:space="preserve">6.   </w:t>
      </w:r>
      <w:r w:rsidRPr="00D90422">
        <w:rPr>
          <w:rFonts w:ascii="Arial Narrow" w:hAnsi="Arial Narrow" w:cs="Arial Narrow"/>
          <w:b/>
          <w:bCs/>
          <w:sz w:val="22"/>
          <w:szCs w:val="22"/>
        </w:rPr>
        <w:t>RESTRICCIONES</w:t>
      </w:r>
    </w:p>
    <w:p w:rsidR="00FB4DE2" w:rsidRPr="00D90422" w:rsidRDefault="00FB4DE2" w:rsidP="00D90422">
      <w:pPr>
        <w:numPr>
          <w:ilvl w:val="1"/>
          <w:numId w:val="5"/>
        </w:numPr>
        <w:tabs>
          <w:tab w:val="num" w:pos="-5220"/>
          <w:tab w:val="num" w:pos="851"/>
          <w:tab w:val="num" w:pos="967"/>
        </w:tabs>
        <w:spacing w:before="240" w:after="60"/>
        <w:ind w:left="828" w:hanging="431"/>
        <w:jc w:val="both"/>
        <w:outlineLvl w:val="1"/>
        <w:rPr>
          <w:rFonts w:ascii="Arial Narrow" w:hAnsi="Arial Narrow" w:cs="Arial Narrow"/>
          <w:sz w:val="22"/>
          <w:szCs w:val="22"/>
          <w:lang w:val="es-ES_tradnl"/>
        </w:rPr>
      </w:pPr>
      <w:r w:rsidRPr="00D90422">
        <w:rPr>
          <w:rFonts w:ascii="Arial Narrow" w:hAnsi="Arial Narrow" w:cs="Arial Narrow"/>
          <w:sz w:val="22"/>
          <w:szCs w:val="22"/>
          <w:lang w:val="es-ES_tradnl"/>
        </w:rPr>
        <w:t xml:space="preserve">Sólo serán evaluadas las postulaciones recibidas dentro de los plazos establecidos en estas bases y que cuenten con toda la información y documentación solicitada; en caso contrario, serán declaradas fuera de bases. </w:t>
      </w:r>
    </w:p>
    <w:p w:rsidR="00FB4DE2" w:rsidRPr="00D90422" w:rsidRDefault="00FB4DE2" w:rsidP="00D90422">
      <w:pPr>
        <w:numPr>
          <w:ilvl w:val="1"/>
          <w:numId w:val="5"/>
        </w:numPr>
        <w:tabs>
          <w:tab w:val="num" w:pos="-5220"/>
          <w:tab w:val="num" w:pos="851"/>
          <w:tab w:val="num" w:pos="967"/>
        </w:tabs>
        <w:ind w:left="828" w:hanging="431"/>
        <w:jc w:val="both"/>
        <w:outlineLvl w:val="1"/>
        <w:rPr>
          <w:rFonts w:ascii="Arial Narrow" w:hAnsi="Arial Narrow" w:cs="Arial Narrow"/>
          <w:sz w:val="22"/>
          <w:szCs w:val="22"/>
          <w:lang w:val="es-ES_tradnl"/>
        </w:rPr>
      </w:pPr>
      <w:r w:rsidRPr="00D90422">
        <w:rPr>
          <w:rFonts w:ascii="Arial Narrow" w:hAnsi="Arial Narrow" w:cs="Arial Narrow"/>
          <w:sz w:val="22"/>
          <w:szCs w:val="22"/>
          <w:lang w:val="es-ES_tradnl"/>
        </w:rPr>
        <w:t xml:space="preserve">La solicitud del alumno será rechazada automáticamente si:   </w:t>
      </w:r>
    </w:p>
    <w:p w:rsidR="00FB4DE2" w:rsidRPr="00D90422" w:rsidRDefault="00FB4DE2" w:rsidP="00D90422">
      <w:pPr>
        <w:tabs>
          <w:tab w:val="num" w:pos="1004"/>
        </w:tabs>
        <w:ind w:left="397"/>
        <w:jc w:val="both"/>
        <w:outlineLvl w:val="1"/>
        <w:rPr>
          <w:rFonts w:ascii="Arial Narrow" w:hAnsi="Arial Narrow" w:cs="Arial Narrow"/>
          <w:sz w:val="22"/>
          <w:szCs w:val="22"/>
          <w:lang w:val="es-ES_tradnl"/>
        </w:rPr>
      </w:pPr>
    </w:p>
    <w:p w:rsidR="00FB4DE2" w:rsidRPr="001955A7" w:rsidRDefault="00FB4DE2"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El alumno no está matriculado.(proceso matriculas abierto)</w:t>
      </w:r>
    </w:p>
    <w:p w:rsidR="00FB4DE2" w:rsidRPr="001955A7" w:rsidRDefault="00FB4DE2" w:rsidP="00D90422">
      <w:pPr>
        <w:numPr>
          <w:ilvl w:val="3"/>
          <w:numId w:val="9"/>
        </w:numPr>
        <w:ind w:left="1418" w:hanging="425"/>
        <w:jc w:val="both"/>
        <w:rPr>
          <w:rFonts w:ascii="Arial Narrow" w:hAnsi="Arial Narrow" w:cs="Arial Narrow"/>
          <w:sz w:val="22"/>
          <w:szCs w:val="22"/>
          <w:lang w:val="es-ES_tradnl"/>
        </w:rPr>
      </w:pPr>
      <w:r w:rsidRPr="001955A7">
        <w:rPr>
          <w:rFonts w:ascii="Arial Narrow" w:hAnsi="Arial Narrow" w:cs="Arial Narrow"/>
          <w:sz w:val="22"/>
          <w:szCs w:val="22"/>
        </w:rPr>
        <w:t>El formulario no presenta las firmas de todas las partes: postulante, Director, Vicedecano.</w:t>
      </w:r>
    </w:p>
    <w:p w:rsidR="00FB4DE2" w:rsidRPr="001955A7" w:rsidRDefault="00FB4DE2" w:rsidP="00D90422">
      <w:pPr>
        <w:numPr>
          <w:ilvl w:val="3"/>
          <w:numId w:val="9"/>
        </w:numPr>
        <w:ind w:left="1418" w:hanging="425"/>
        <w:jc w:val="both"/>
        <w:rPr>
          <w:rFonts w:ascii="Arial Narrow" w:hAnsi="Arial Narrow" w:cs="Arial Narrow"/>
          <w:sz w:val="22"/>
          <w:szCs w:val="22"/>
          <w:lang w:val="es-ES_tradnl"/>
        </w:rPr>
      </w:pPr>
      <w:r w:rsidRPr="001955A7">
        <w:rPr>
          <w:rFonts w:ascii="Arial Narrow" w:hAnsi="Arial Narrow" w:cs="Arial Narrow"/>
          <w:sz w:val="22"/>
          <w:szCs w:val="22"/>
          <w:lang w:val="es-ES_tradnl"/>
        </w:rPr>
        <w:t>La postulación no es enviada mediante documento conductor que apoye al estudiante, firmado tanto por el Vicedecano y el Director del Programa de Postgrado correspondiente.</w:t>
      </w:r>
    </w:p>
    <w:p w:rsidR="00FB4DE2" w:rsidRPr="001955A7" w:rsidRDefault="00FB4DE2"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El formulario de postulación no posee toda la información requerida.</w:t>
      </w:r>
    </w:p>
    <w:p w:rsidR="00FB4DE2" w:rsidRPr="001955A7" w:rsidRDefault="00FB4DE2"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No acredita su postulación a Becas Externas en el caso de los Programas de Postgrado Acreditados o en Proceso de Acreditación o Re Acreditación en CNA</w:t>
      </w:r>
    </w:p>
    <w:p w:rsidR="00FB4DE2" w:rsidRPr="001955A7" w:rsidRDefault="00FB4DE2" w:rsidP="00D90422">
      <w:pPr>
        <w:numPr>
          <w:ilvl w:val="3"/>
          <w:numId w:val="9"/>
        </w:numPr>
        <w:ind w:left="1418" w:hanging="425"/>
        <w:jc w:val="both"/>
        <w:rPr>
          <w:rFonts w:ascii="Arial Narrow" w:hAnsi="Arial Narrow" w:cs="Arial Narrow"/>
          <w:sz w:val="22"/>
          <w:szCs w:val="22"/>
        </w:rPr>
      </w:pPr>
      <w:r w:rsidRPr="001955A7">
        <w:rPr>
          <w:rFonts w:ascii="Arial Narrow" w:hAnsi="Arial Narrow" w:cs="Arial Narrow"/>
          <w:sz w:val="22"/>
          <w:szCs w:val="22"/>
        </w:rPr>
        <w:t>No cuenta con el Informe Socio-Económico de la Asistente Social.</w:t>
      </w:r>
    </w:p>
    <w:p w:rsidR="00FB4DE2" w:rsidRPr="00D90422" w:rsidRDefault="00FB4DE2" w:rsidP="00D90422">
      <w:pPr>
        <w:jc w:val="both"/>
        <w:rPr>
          <w:rFonts w:ascii="Arial Narrow" w:hAnsi="Arial Narrow" w:cs="Arial Narrow"/>
          <w:sz w:val="22"/>
          <w:szCs w:val="22"/>
        </w:rPr>
      </w:pPr>
    </w:p>
    <w:p w:rsidR="00FB4DE2" w:rsidRPr="00D90422" w:rsidRDefault="00FB4DE2" w:rsidP="00D90422">
      <w:pPr>
        <w:ind w:left="397"/>
        <w:jc w:val="both"/>
        <w:outlineLvl w:val="1"/>
        <w:rPr>
          <w:rFonts w:ascii="Arial Narrow" w:hAnsi="Arial Narrow" w:cs="Arial Narrow"/>
          <w:sz w:val="22"/>
          <w:szCs w:val="22"/>
          <w:lang w:val="es-ES_tradnl"/>
        </w:rPr>
      </w:pPr>
    </w:p>
    <w:p w:rsidR="00FB4DE2" w:rsidRDefault="00FB4DE2" w:rsidP="00A10D3E">
      <w:pPr>
        <w:ind w:left="360"/>
        <w:jc w:val="both"/>
        <w:rPr>
          <w:rFonts w:ascii="Arial Narrow" w:hAnsi="Arial Narrow" w:cs="Arial Narrow"/>
          <w:b/>
          <w:bCs/>
          <w:sz w:val="22"/>
          <w:szCs w:val="22"/>
          <w:lang w:val="es-ES_tradnl"/>
        </w:rPr>
      </w:pPr>
    </w:p>
    <w:p w:rsidR="00FB4DE2" w:rsidRPr="00D90422" w:rsidRDefault="00FB4DE2" w:rsidP="00D90422">
      <w:pPr>
        <w:jc w:val="both"/>
        <w:rPr>
          <w:rFonts w:ascii="Arial Narrow" w:hAnsi="Arial Narrow" w:cs="Arial Narrow"/>
          <w:b/>
          <w:bCs/>
          <w:sz w:val="22"/>
          <w:szCs w:val="22"/>
        </w:rPr>
      </w:pPr>
      <w:r>
        <w:rPr>
          <w:rFonts w:ascii="Arial Narrow" w:hAnsi="Arial Narrow" w:cs="Arial Narrow"/>
          <w:b/>
          <w:bCs/>
          <w:sz w:val="22"/>
          <w:szCs w:val="22"/>
        </w:rPr>
        <w:t>7</w:t>
      </w:r>
      <w:r w:rsidRPr="00D90422">
        <w:rPr>
          <w:rFonts w:ascii="Arial Narrow" w:hAnsi="Arial Narrow" w:cs="Arial Narrow"/>
          <w:b/>
          <w:bCs/>
          <w:sz w:val="22"/>
          <w:szCs w:val="22"/>
        </w:rPr>
        <w:t>.  EVALUACIÓN DE LOS ANTECEDENTES</w:t>
      </w:r>
    </w:p>
    <w:p w:rsidR="00FB4DE2" w:rsidRPr="00D90422" w:rsidRDefault="00FB4DE2" w:rsidP="00C16E48">
      <w:pPr>
        <w:tabs>
          <w:tab w:val="num" w:pos="1117"/>
        </w:tabs>
        <w:spacing w:before="240" w:after="6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7.1 </w:t>
      </w:r>
      <w:r w:rsidRPr="00D90422">
        <w:rPr>
          <w:rFonts w:ascii="Arial Narrow" w:hAnsi="Arial Narrow" w:cs="Arial Narrow"/>
          <w:sz w:val="22"/>
          <w:szCs w:val="22"/>
          <w:lang w:val="es-ES_tradnl"/>
        </w:rPr>
        <w:t xml:space="preserve">Las postulaciones serán evaluadas por la Dirección </w:t>
      </w:r>
      <w:r>
        <w:rPr>
          <w:rFonts w:ascii="Arial Narrow" w:hAnsi="Arial Narrow" w:cs="Arial Narrow"/>
          <w:sz w:val="22"/>
          <w:szCs w:val="22"/>
          <w:lang w:val="es-ES_tradnl"/>
        </w:rPr>
        <w:t>de Postgrado</w:t>
      </w:r>
      <w:r w:rsidRPr="00D90422">
        <w:rPr>
          <w:rFonts w:ascii="Arial Narrow" w:hAnsi="Arial Narrow" w:cs="Arial Narrow"/>
          <w:sz w:val="22"/>
          <w:szCs w:val="22"/>
          <w:lang w:val="es-ES_tradnl"/>
        </w:rPr>
        <w:t>, con el Apoyo del Comité Ejecutivo de Postgrado, conformado por los Vicedecanos de Investigación</w:t>
      </w:r>
      <w:r>
        <w:rPr>
          <w:rFonts w:ascii="Arial Narrow" w:hAnsi="Arial Narrow" w:cs="Arial Narrow"/>
          <w:sz w:val="22"/>
          <w:szCs w:val="22"/>
          <w:lang w:val="es-ES_tradnl"/>
        </w:rPr>
        <w:t xml:space="preserve"> y Postgrado</w:t>
      </w:r>
      <w:r w:rsidRPr="00D90422">
        <w:rPr>
          <w:rFonts w:ascii="Arial Narrow" w:hAnsi="Arial Narrow" w:cs="Arial Narrow"/>
          <w:sz w:val="22"/>
          <w:szCs w:val="22"/>
          <w:lang w:val="es-ES_tradnl"/>
        </w:rPr>
        <w:t xml:space="preserve"> de todas las Facultades de la USACH, en conformidad a lo establecido en la Resolución Nº 1102 de 2009, que aprueba Reglamento de Becas para Estudiantes de Postgrado USACH</w:t>
      </w:r>
      <w:r>
        <w:rPr>
          <w:rFonts w:ascii="Arial Narrow" w:hAnsi="Arial Narrow" w:cs="Arial Narrow"/>
          <w:sz w:val="22"/>
          <w:szCs w:val="22"/>
          <w:lang w:val="es-ES_tradnl"/>
        </w:rPr>
        <w:t>y la</w:t>
      </w:r>
      <w:r w:rsidRPr="00D90422">
        <w:rPr>
          <w:rFonts w:ascii="Arial Narrow" w:hAnsi="Arial Narrow" w:cs="Arial Narrow"/>
          <w:sz w:val="22"/>
          <w:szCs w:val="22"/>
          <w:lang w:val="es-ES_tradnl"/>
        </w:rPr>
        <w:t xml:space="preserve">Resolución Nº 8283 del 26.09.2011 que modifica Resolución Nº 1102 del 2009. </w:t>
      </w:r>
    </w:p>
    <w:p w:rsidR="00FB4DE2" w:rsidRPr="00D90422" w:rsidRDefault="00FB4DE2" w:rsidP="00C16E48">
      <w:pPr>
        <w:keepNext/>
        <w:tabs>
          <w:tab w:val="num" w:pos="1117"/>
        </w:tabs>
        <w:spacing w:before="240" w:after="6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7.2 </w:t>
      </w:r>
      <w:r w:rsidRPr="00D90422">
        <w:rPr>
          <w:rFonts w:ascii="Arial Narrow" w:hAnsi="Arial Narrow" w:cs="Arial Narrow"/>
          <w:sz w:val="22"/>
          <w:szCs w:val="22"/>
          <w:lang w:val="es-ES_tradnl"/>
        </w:rPr>
        <w:t>Las evaluaciones considerarán los antecedentes académicos</w:t>
      </w:r>
      <w:r>
        <w:rPr>
          <w:rFonts w:ascii="Arial Narrow" w:hAnsi="Arial Narrow" w:cs="Arial Narrow"/>
          <w:sz w:val="22"/>
          <w:szCs w:val="22"/>
          <w:lang w:val="es-ES_tradnl"/>
        </w:rPr>
        <w:t>, trayectoria académica y/o laboral y situación</w:t>
      </w:r>
      <w:r w:rsidRPr="00D90422">
        <w:rPr>
          <w:rFonts w:ascii="Arial Narrow" w:hAnsi="Arial Narrow" w:cs="Arial Narrow"/>
          <w:sz w:val="22"/>
          <w:szCs w:val="22"/>
          <w:lang w:val="es-ES_tradnl"/>
        </w:rPr>
        <w:t>socioeconómic</w:t>
      </w:r>
      <w:r>
        <w:rPr>
          <w:rFonts w:ascii="Arial Narrow" w:hAnsi="Arial Narrow" w:cs="Arial Narrow"/>
          <w:sz w:val="22"/>
          <w:szCs w:val="22"/>
          <w:lang w:val="es-ES_tradnl"/>
        </w:rPr>
        <w:t>a</w:t>
      </w:r>
      <w:r w:rsidRPr="00D90422">
        <w:rPr>
          <w:rFonts w:ascii="Arial Narrow" w:hAnsi="Arial Narrow" w:cs="Arial Narrow"/>
          <w:sz w:val="22"/>
          <w:szCs w:val="22"/>
          <w:lang w:val="es-ES_tradnl"/>
        </w:rPr>
        <w:t xml:space="preserve"> de los/las postulantes de programa</w:t>
      </w:r>
      <w:r>
        <w:rPr>
          <w:rFonts w:ascii="Arial Narrow" w:hAnsi="Arial Narrow" w:cs="Arial Narrow"/>
          <w:sz w:val="22"/>
          <w:szCs w:val="22"/>
          <w:lang w:val="es-ES_tradnl"/>
        </w:rPr>
        <w:t xml:space="preserve">s </w:t>
      </w:r>
      <w:r w:rsidRPr="00D90422">
        <w:rPr>
          <w:rFonts w:ascii="Arial Narrow" w:hAnsi="Arial Narrow" w:cs="Arial Narrow"/>
          <w:sz w:val="22"/>
          <w:szCs w:val="22"/>
          <w:lang w:val="es-ES_tradnl"/>
        </w:rPr>
        <w:t xml:space="preserve"> de postgrado.               </w:t>
      </w:r>
    </w:p>
    <w:p w:rsidR="00FB4DE2" w:rsidRDefault="00FB4DE2" w:rsidP="00C95611">
      <w:pPr>
        <w:keepNext/>
        <w:tabs>
          <w:tab w:val="num" w:pos="1117"/>
        </w:tabs>
        <w:spacing w:before="24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7.3 </w:t>
      </w:r>
      <w:r w:rsidRPr="00D90422">
        <w:rPr>
          <w:rFonts w:ascii="Arial Narrow" w:hAnsi="Arial Narrow" w:cs="Arial Narrow"/>
          <w:sz w:val="22"/>
          <w:szCs w:val="22"/>
          <w:lang w:val="es-ES_tradnl"/>
        </w:rPr>
        <w:t>Los resultados de la evaluación, pasarán a consideración del Comité Ejecutivo de Postgrado, quien revisará dichas evaluaciones y con el mérito de sus antecedentes se procederá</w:t>
      </w:r>
      <w:r>
        <w:rPr>
          <w:rFonts w:ascii="Arial Narrow" w:hAnsi="Arial Narrow" w:cs="Arial Narrow"/>
          <w:sz w:val="22"/>
          <w:szCs w:val="22"/>
          <w:lang w:val="es-ES_tradnl"/>
        </w:rPr>
        <w:t xml:space="preserve"> al fallo de la convocatoria</w:t>
      </w:r>
      <w:r w:rsidRPr="00D90422">
        <w:rPr>
          <w:rFonts w:ascii="Arial Narrow" w:hAnsi="Arial Narrow" w:cs="Arial Narrow"/>
          <w:sz w:val="22"/>
          <w:szCs w:val="22"/>
          <w:lang w:val="es-ES_tradnl"/>
        </w:rPr>
        <w:t xml:space="preserve"> a través del correspondiente acto administrativo de </w:t>
      </w:r>
      <w:r>
        <w:rPr>
          <w:rFonts w:ascii="Arial Narrow" w:hAnsi="Arial Narrow" w:cs="Arial Narrow"/>
          <w:sz w:val="22"/>
          <w:szCs w:val="22"/>
          <w:lang w:val="es-ES_tradnl"/>
        </w:rPr>
        <w:t>la Dirección de Postgrado.</w:t>
      </w:r>
      <w:r w:rsidRPr="00D90422">
        <w:rPr>
          <w:rFonts w:ascii="Arial Narrow" w:hAnsi="Arial Narrow" w:cs="Arial Narrow"/>
          <w:sz w:val="22"/>
          <w:szCs w:val="22"/>
          <w:lang w:val="es-ES_tradnl"/>
        </w:rPr>
        <w:t xml:space="preserve"> de acuerdo a la disponibilidad presupuestaria existente</w:t>
      </w:r>
      <w:r>
        <w:rPr>
          <w:rFonts w:ascii="Arial Narrow" w:hAnsi="Arial Narrow" w:cs="Arial Narrow"/>
          <w:sz w:val="22"/>
          <w:szCs w:val="22"/>
          <w:lang w:val="es-ES_tradnl"/>
        </w:rPr>
        <w:t>.</w:t>
      </w:r>
    </w:p>
    <w:p w:rsidR="00FB4DE2" w:rsidRDefault="00FB4DE2" w:rsidP="00C95611">
      <w:pPr>
        <w:keepNext/>
        <w:tabs>
          <w:tab w:val="num" w:pos="1117"/>
        </w:tabs>
        <w:spacing w:before="240"/>
        <w:ind w:left="397"/>
        <w:jc w:val="both"/>
        <w:outlineLvl w:val="1"/>
        <w:rPr>
          <w:rFonts w:ascii="Arial Narrow" w:hAnsi="Arial Narrow" w:cs="Arial Narrow"/>
          <w:sz w:val="22"/>
          <w:szCs w:val="22"/>
          <w:lang w:val="es-ES_tradnl"/>
        </w:rPr>
      </w:pPr>
    </w:p>
    <w:p w:rsidR="00FB4DE2" w:rsidRPr="004845E0" w:rsidRDefault="00FB4DE2" w:rsidP="00C16E48">
      <w:pPr>
        <w:jc w:val="both"/>
        <w:rPr>
          <w:rFonts w:ascii="Arial Narrow" w:hAnsi="Arial Narrow" w:cs="Arial Narrow"/>
          <w:b/>
          <w:bCs/>
          <w:sz w:val="22"/>
          <w:szCs w:val="22"/>
        </w:rPr>
      </w:pPr>
      <w:r>
        <w:rPr>
          <w:rFonts w:ascii="Arial Narrow" w:hAnsi="Arial Narrow" w:cs="Arial Narrow"/>
          <w:b/>
          <w:bCs/>
          <w:sz w:val="22"/>
          <w:szCs w:val="22"/>
        </w:rPr>
        <w:t xml:space="preserve">8.  </w:t>
      </w:r>
      <w:r w:rsidRPr="004845E0">
        <w:rPr>
          <w:rFonts w:ascii="Arial Narrow" w:hAnsi="Arial Narrow" w:cs="Arial Narrow"/>
          <w:b/>
          <w:bCs/>
          <w:sz w:val="22"/>
          <w:szCs w:val="22"/>
        </w:rPr>
        <w:t>FALLO DEL CONCURSO.</w:t>
      </w:r>
    </w:p>
    <w:p w:rsidR="00FB4DE2" w:rsidRDefault="00FB4DE2" w:rsidP="00806466">
      <w:pPr>
        <w:keepNext/>
        <w:tabs>
          <w:tab w:val="num" w:pos="1117"/>
        </w:tabs>
        <w:spacing w:before="24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8.1 </w:t>
      </w:r>
      <w:r w:rsidRPr="004845E0">
        <w:rPr>
          <w:rFonts w:ascii="Arial Narrow" w:hAnsi="Arial Narrow" w:cs="Arial Narrow"/>
          <w:sz w:val="22"/>
          <w:szCs w:val="22"/>
          <w:lang w:val="es-ES_tradnl"/>
        </w:rPr>
        <w:t xml:space="preserve">La Vicerrectoría </w:t>
      </w:r>
      <w:r>
        <w:rPr>
          <w:rFonts w:ascii="Arial Narrow" w:hAnsi="Arial Narrow" w:cs="Arial Narrow"/>
          <w:sz w:val="22"/>
          <w:szCs w:val="22"/>
          <w:lang w:val="es-ES_tradnl"/>
        </w:rPr>
        <w:t>Académica</w:t>
      </w:r>
      <w:r w:rsidRPr="004845E0">
        <w:rPr>
          <w:rFonts w:ascii="Arial Narrow" w:hAnsi="Arial Narrow" w:cs="Arial Narrow"/>
          <w:sz w:val="22"/>
          <w:szCs w:val="22"/>
          <w:lang w:val="es-ES_tradnl"/>
        </w:rPr>
        <w:t xml:space="preserve">, a través de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emitirá una resolución de fallo y adjudicación del concurso, </w:t>
      </w:r>
      <w:r>
        <w:rPr>
          <w:rFonts w:ascii="Arial Narrow" w:hAnsi="Arial Narrow" w:cs="Arial Narrow"/>
          <w:sz w:val="22"/>
          <w:szCs w:val="22"/>
          <w:lang w:val="es-ES_tradnl"/>
        </w:rPr>
        <w:t xml:space="preserve">haciendo llegar un listado con los alumnos beneficiados y/o rechazados a los Vicedecanos y Directores de cada Programa, los que le comunicarán </w:t>
      </w:r>
      <w:r w:rsidRPr="004845E0">
        <w:rPr>
          <w:rFonts w:ascii="Arial Narrow" w:hAnsi="Arial Narrow" w:cs="Arial Narrow"/>
          <w:sz w:val="22"/>
          <w:szCs w:val="22"/>
          <w:lang w:val="es-ES_tradnl"/>
        </w:rPr>
        <w:t>formalmente a los postulantes que resulten beneficiados y sus compromisos a realizar, según sea el caso, de acuerdo a lo establecido en el punto Nº 6 de la Res. 8283 del 26.09.2011</w:t>
      </w:r>
    </w:p>
    <w:p w:rsidR="00FB4DE2" w:rsidRPr="00806466" w:rsidRDefault="00FB4DE2" w:rsidP="00D77DB3">
      <w:pPr>
        <w:keepNext/>
        <w:tabs>
          <w:tab w:val="left" w:pos="142"/>
          <w:tab w:val="left" w:pos="567"/>
        </w:tabs>
        <w:spacing w:before="240"/>
        <w:ind w:left="397"/>
        <w:jc w:val="both"/>
        <w:outlineLvl w:val="1"/>
        <w:rPr>
          <w:rFonts w:ascii="Arial Narrow" w:hAnsi="Arial Narrow" w:cs="Arial Narrow"/>
          <w:sz w:val="22"/>
          <w:szCs w:val="22"/>
          <w:lang w:val="es-ES_tradnl"/>
        </w:rPr>
      </w:pPr>
      <w:r>
        <w:rPr>
          <w:rFonts w:ascii="Arial Narrow" w:hAnsi="Arial Narrow" w:cs="Arial Narrow"/>
          <w:sz w:val="22"/>
          <w:szCs w:val="22"/>
          <w:lang w:val="es-ES_tradnl"/>
        </w:rPr>
        <w:t>8.2</w:t>
      </w:r>
      <w:r w:rsidRPr="004845E0">
        <w:rPr>
          <w:rFonts w:ascii="Arial Narrow" w:hAnsi="Arial Narrow" w:cs="Arial Narrow"/>
          <w:sz w:val="22"/>
          <w:szCs w:val="22"/>
          <w:lang w:val="es-ES_tradnl"/>
        </w:rPr>
        <w:t xml:space="preserve">  Todos los alumnos beneficiados con Becas de Exención de Arancel y/o Ayuda Económica deberán firmar un pagaré a nombre de la Universidad de Santiago de Chile por el monto asignado de la Beca. Este pagaré se hará efectivo si el alumno no cumple con las condiciones establecidas en la Res. Nº 8223.</w:t>
      </w:r>
      <w:r>
        <w:rPr>
          <w:rFonts w:ascii="Arial Narrow" w:hAnsi="Arial Narrow" w:cs="Arial Narrow"/>
          <w:sz w:val="22"/>
          <w:szCs w:val="22"/>
          <w:lang w:val="es-ES_tradnl"/>
        </w:rPr>
        <w:t xml:space="preserve"> (Un pagaré por cada semestre de beca otorgada).</w:t>
      </w:r>
    </w:p>
    <w:p w:rsidR="00FB4DE2" w:rsidRPr="004845E0" w:rsidRDefault="00FB4DE2" w:rsidP="004845E0">
      <w:pPr>
        <w:ind w:left="851" w:hanging="709"/>
        <w:jc w:val="both"/>
        <w:rPr>
          <w:rFonts w:ascii="Arial Narrow" w:hAnsi="Arial Narrow" w:cs="Arial Narrow"/>
          <w:sz w:val="22"/>
          <w:szCs w:val="22"/>
          <w:lang w:val="es-ES_tradnl"/>
        </w:rPr>
      </w:pPr>
    </w:p>
    <w:p w:rsidR="00FB4DE2" w:rsidRDefault="00FB4DE2" w:rsidP="00A10D3E">
      <w:pPr>
        <w:ind w:left="360"/>
        <w:jc w:val="both"/>
        <w:rPr>
          <w:rFonts w:ascii="Arial Narrow" w:hAnsi="Arial Narrow" w:cs="Arial Narrow"/>
          <w:b/>
          <w:bCs/>
          <w:sz w:val="22"/>
          <w:szCs w:val="22"/>
          <w:lang w:val="es-ES_tradnl"/>
        </w:rPr>
      </w:pPr>
    </w:p>
    <w:p w:rsidR="00FB4DE2" w:rsidRPr="004845E0" w:rsidRDefault="00FB4DE2" w:rsidP="00806466">
      <w:pPr>
        <w:tabs>
          <w:tab w:val="left" w:pos="0"/>
          <w:tab w:val="left" w:pos="709"/>
        </w:tabs>
        <w:ind w:left="567" w:hanging="567"/>
        <w:jc w:val="both"/>
        <w:rPr>
          <w:rFonts w:ascii="Arial Narrow" w:hAnsi="Arial Narrow" w:cs="Arial Narrow"/>
          <w:b/>
          <w:bCs/>
          <w:sz w:val="22"/>
          <w:szCs w:val="22"/>
        </w:rPr>
      </w:pPr>
      <w:r>
        <w:rPr>
          <w:rFonts w:ascii="Arial Narrow" w:hAnsi="Arial Narrow" w:cs="Arial Narrow"/>
          <w:b/>
          <w:bCs/>
          <w:sz w:val="22"/>
          <w:szCs w:val="22"/>
        </w:rPr>
        <w:t xml:space="preserve">9.   </w:t>
      </w:r>
      <w:r w:rsidRPr="004845E0">
        <w:rPr>
          <w:rFonts w:ascii="Arial Narrow" w:hAnsi="Arial Narrow" w:cs="Arial Narrow"/>
          <w:b/>
          <w:bCs/>
          <w:sz w:val="22"/>
          <w:szCs w:val="22"/>
        </w:rPr>
        <w:t>RESPONSABILIDADES DEL/DE LA BECARIO/A</w:t>
      </w:r>
    </w:p>
    <w:p w:rsidR="00FB4DE2" w:rsidRPr="004845E0" w:rsidRDefault="00FB4DE2" w:rsidP="004845E0">
      <w:pPr>
        <w:keepNext/>
        <w:ind w:left="397"/>
        <w:jc w:val="both"/>
        <w:outlineLvl w:val="1"/>
        <w:rPr>
          <w:rFonts w:ascii="Arial Narrow" w:hAnsi="Arial Narrow" w:cs="Arial Narrow"/>
          <w:sz w:val="22"/>
          <w:szCs w:val="22"/>
          <w:lang w:val="es-ES_tradnl"/>
        </w:rPr>
      </w:pPr>
    </w:p>
    <w:p w:rsidR="00FB4DE2" w:rsidRPr="004845E0" w:rsidRDefault="00FB4DE2" w:rsidP="001207DF">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9.1 </w:t>
      </w:r>
      <w:r w:rsidRPr="004845E0">
        <w:rPr>
          <w:rFonts w:ascii="Arial Narrow" w:hAnsi="Arial Narrow" w:cs="Arial Narrow"/>
          <w:sz w:val="22"/>
          <w:szCs w:val="22"/>
          <w:lang w:val="es-ES_tradnl"/>
        </w:rPr>
        <w:t xml:space="preserve">Los/as becarios/as deberán mantener un desempeño académico de excelencia </w:t>
      </w:r>
      <w:r>
        <w:rPr>
          <w:rFonts w:ascii="Arial Narrow" w:hAnsi="Arial Narrow" w:cs="Arial Narrow"/>
          <w:sz w:val="22"/>
          <w:szCs w:val="22"/>
          <w:lang w:val="es-ES_tradnl"/>
        </w:rPr>
        <w:t xml:space="preserve"> con nota igual o superior a 5.0 </w:t>
      </w:r>
      <w:r w:rsidRPr="004845E0">
        <w:rPr>
          <w:rFonts w:ascii="Arial Narrow" w:hAnsi="Arial Narrow" w:cs="Arial Narrow"/>
          <w:sz w:val="22"/>
          <w:szCs w:val="22"/>
          <w:lang w:val="es-ES_tradnl"/>
        </w:rPr>
        <w:t>y una dedicación acorde a los requerimientos del programa.</w:t>
      </w:r>
    </w:p>
    <w:p w:rsidR="00FB4DE2" w:rsidRPr="004845E0" w:rsidRDefault="00FB4DE2" w:rsidP="004845E0">
      <w:pPr>
        <w:rPr>
          <w:rFonts w:ascii="Arial Narrow" w:hAnsi="Arial Narrow" w:cs="Arial Narrow"/>
          <w:lang w:val="es-ES_tradnl"/>
        </w:rPr>
      </w:pPr>
    </w:p>
    <w:p w:rsidR="00FB4DE2" w:rsidRPr="004845E0" w:rsidRDefault="00FB4DE2" w:rsidP="001207DF">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9.2 </w:t>
      </w:r>
      <w:r w:rsidRPr="004845E0">
        <w:rPr>
          <w:rFonts w:ascii="Arial Narrow" w:hAnsi="Arial Narrow" w:cs="Arial Narrow"/>
          <w:sz w:val="22"/>
          <w:szCs w:val="22"/>
          <w:lang w:val="es-ES_tradnl"/>
        </w:rPr>
        <w:t xml:space="preserve">Los/las becarios/as deberán enviar a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al término de cada semestre académico, un certificado emitido por el Director del Programa de Postgrado con las calificaciones obtenidas en las asignaturas cursadas (Informe de Rendimiento Académico) y un informe de avance (resumido) en el caso que esté en etapa de desarrollo de tesis, avalado por el profesor tutor. La renovación anual de la beca estará sujeta a la aprobación previa, por parte de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y el Comité Ejecutivo de Postgrado de la USACH, teniendo presente el informe anual de actividades académicas presentado por el/la becario/a. </w:t>
      </w:r>
    </w:p>
    <w:p w:rsidR="00FB4DE2" w:rsidRPr="004845E0" w:rsidRDefault="00FB4DE2" w:rsidP="004845E0">
      <w:pPr>
        <w:rPr>
          <w:lang w:val="es-ES_tradnl"/>
        </w:rPr>
      </w:pPr>
    </w:p>
    <w:p w:rsidR="00FB4DE2" w:rsidRPr="004845E0" w:rsidRDefault="00FB4DE2" w:rsidP="00F13EF6">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9.3 </w:t>
      </w:r>
      <w:r w:rsidRPr="004845E0">
        <w:rPr>
          <w:rFonts w:ascii="Arial Narrow" w:hAnsi="Arial Narrow" w:cs="Arial Narrow"/>
          <w:sz w:val="22"/>
          <w:szCs w:val="22"/>
          <w:lang w:val="es-ES_tradnl"/>
        </w:rPr>
        <w:t xml:space="preserve">Los becarios de </w:t>
      </w:r>
      <w:r>
        <w:rPr>
          <w:rFonts w:ascii="Arial Narrow" w:hAnsi="Arial Narrow" w:cs="Arial Narrow"/>
          <w:sz w:val="22"/>
          <w:szCs w:val="22"/>
          <w:lang w:val="es-ES_tradnl"/>
        </w:rPr>
        <w:t>Becas</w:t>
      </w:r>
      <w:r w:rsidRPr="004845E0">
        <w:rPr>
          <w:rFonts w:ascii="Arial Narrow" w:hAnsi="Arial Narrow" w:cs="Arial Narrow"/>
          <w:sz w:val="22"/>
          <w:szCs w:val="22"/>
          <w:lang w:val="es-ES_tradnl"/>
        </w:rPr>
        <w:t xml:space="preserve"> de Arancel que hayan hecho uso integral de los beneficios establecidos en la Res. Nº 8283 del 26.09.2011, deben adjuntar a su informe la certificación de haber cumplido con lo exigido en el artículo Nº 6 del Reglamento de Becas (certificación emitida por el Director de Departamento o por el Decano correspondiente, que indique la retribución de cuatro horas de docencia directa semanal durante el semestre para los estudiantes de doctorado y de dos horas para los estudiantes de magister).</w:t>
      </w:r>
    </w:p>
    <w:p w:rsidR="00FB4DE2" w:rsidRPr="004845E0" w:rsidRDefault="00FB4DE2" w:rsidP="004845E0">
      <w:pPr>
        <w:rPr>
          <w:lang w:val="es-ES_tradnl"/>
        </w:rPr>
      </w:pPr>
    </w:p>
    <w:p w:rsidR="00FB4DE2" w:rsidRPr="004845E0" w:rsidRDefault="00FB4DE2" w:rsidP="00F13EF6">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9.4 </w:t>
      </w:r>
      <w:r w:rsidRPr="004845E0">
        <w:rPr>
          <w:rFonts w:ascii="Arial Narrow" w:hAnsi="Arial Narrow" w:cs="Arial Narrow"/>
          <w:sz w:val="22"/>
          <w:szCs w:val="22"/>
          <w:lang w:val="es-ES_tradnl"/>
        </w:rPr>
        <w:t xml:space="preserve">Los becarios de </w:t>
      </w:r>
      <w:r>
        <w:rPr>
          <w:rFonts w:ascii="Arial Narrow" w:hAnsi="Arial Narrow" w:cs="Arial Narrow"/>
          <w:sz w:val="22"/>
          <w:szCs w:val="22"/>
          <w:lang w:val="es-ES_tradnl"/>
        </w:rPr>
        <w:t>A</w:t>
      </w:r>
      <w:r w:rsidRPr="004845E0">
        <w:rPr>
          <w:rFonts w:ascii="Arial Narrow" w:hAnsi="Arial Narrow" w:cs="Arial Narrow"/>
          <w:sz w:val="22"/>
          <w:szCs w:val="22"/>
          <w:lang w:val="es-ES_tradnl"/>
        </w:rPr>
        <w:t xml:space="preserve">yuda </w:t>
      </w:r>
      <w:r>
        <w:rPr>
          <w:rFonts w:ascii="Arial Narrow" w:hAnsi="Arial Narrow" w:cs="Arial Narrow"/>
          <w:sz w:val="22"/>
          <w:szCs w:val="22"/>
          <w:lang w:val="es-ES_tradnl"/>
        </w:rPr>
        <w:t>E</w:t>
      </w:r>
      <w:r w:rsidRPr="004845E0">
        <w:rPr>
          <w:rFonts w:ascii="Arial Narrow" w:hAnsi="Arial Narrow" w:cs="Arial Narrow"/>
          <w:sz w:val="22"/>
          <w:szCs w:val="22"/>
          <w:lang w:val="es-ES_tradnl"/>
        </w:rPr>
        <w:t>conómica, deben adjuntar a su informe la certificación de haber cumplido con lo exigido en el artículo Nº 6 de la Res. Nº 8283 del 26.09.2011 (certificación emitida por el Director de Departamento o por el Decano correspondiente, que indique la retribución de  tareas docentes equivalentes a una carga de cuatro horas por semana durante el semestre para los estudiantes de doctorado y de dos horas para los estudiantes de magister).</w:t>
      </w:r>
    </w:p>
    <w:p w:rsidR="00FB4DE2" w:rsidRPr="004845E0" w:rsidRDefault="00FB4DE2" w:rsidP="004845E0">
      <w:pPr>
        <w:rPr>
          <w:rFonts w:ascii="Arial Narrow" w:hAnsi="Arial Narrow" w:cs="Arial Narrow"/>
          <w:lang w:val="es-ES_tradnl"/>
        </w:rPr>
      </w:pPr>
    </w:p>
    <w:p w:rsidR="00FB4DE2" w:rsidRDefault="00FB4DE2" w:rsidP="00F13EF6">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 xml:space="preserve">9.5 </w:t>
      </w:r>
      <w:r w:rsidRPr="004845E0">
        <w:rPr>
          <w:rFonts w:ascii="Arial Narrow" w:hAnsi="Arial Narrow" w:cs="Arial Narrow"/>
          <w:sz w:val="22"/>
          <w:szCs w:val="22"/>
          <w:lang w:val="es-ES_tradnl"/>
        </w:rPr>
        <w:t xml:space="preserve">En caso de embarazo, las becarias de Ayuda Económica podrán solicitar permiso de pre y post natal a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xml:space="preserve"> por la duración máxima de cuatro meses sin suspensión de beca y financiada por la Dirección </w:t>
      </w:r>
      <w:r>
        <w:rPr>
          <w:rFonts w:ascii="Arial Narrow" w:hAnsi="Arial Narrow" w:cs="Arial Narrow"/>
          <w:sz w:val="22"/>
          <w:szCs w:val="22"/>
          <w:lang w:val="es-ES_tradnl"/>
        </w:rPr>
        <w:t>de Postgrado</w:t>
      </w:r>
      <w:r w:rsidRPr="004845E0">
        <w:rPr>
          <w:rFonts w:ascii="Arial Narrow" w:hAnsi="Arial Narrow" w:cs="Arial Narrow"/>
          <w:sz w:val="22"/>
          <w:szCs w:val="22"/>
          <w:lang w:val="es-ES_tradnl"/>
        </w:rPr>
        <w:t>. Esta solicitud debe adjuntar un certificado de salud y una carta de apoyo del Programa de Postgrado. Los meses utilizados por motivo de pre y post natal no se considerarán para el cómputo del período original de la beca, reactivándose dicho período una vez que la becaria se reincorpore al programa.</w:t>
      </w:r>
    </w:p>
    <w:p w:rsidR="00FB4DE2" w:rsidRDefault="00FB4DE2" w:rsidP="00F13EF6">
      <w:pPr>
        <w:keepNext/>
        <w:tabs>
          <w:tab w:val="num" w:pos="1288"/>
        </w:tabs>
        <w:ind w:left="426"/>
        <w:jc w:val="both"/>
        <w:outlineLvl w:val="1"/>
        <w:rPr>
          <w:rFonts w:ascii="Arial Narrow" w:hAnsi="Arial Narrow" w:cs="Arial Narrow"/>
          <w:sz w:val="22"/>
          <w:szCs w:val="22"/>
          <w:lang w:val="es-ES_tradnl"/>
        </w:rPr>
      </w:pPr>
    </w:p>
    <w:p w:rsidR="00FB4DE2" w:rsidRDefault="00FB4DE2" w:rsidP="0026728B">
      <w:pPr>
        <w:keepNext/>
        <w:tabs>
          <w:tab w:val="num" w:pos="1288"/>
        </w:tabs>
        <w:ind w:left="426"/>
        <w:jc w:val="both"/>
        <w:outlineLvl w:val="1"/>
        <w:rPr>
          <w:rFonts w:ascii="Arial Narrow" w:hAnsi="Arial Narrow" w:cs="Arial Narrow"/>
          <w:sz w:val="22"/>
          <w:szCs w:val="22"/>
          <w:lang w:val="es-ES_tradnl"/>
        </w:rPr>
      </w:pPr>
      <w:r>
        <w:rPr>
          <w:rFonts w:ascii="Arial Narrow" w:hAnsi="Arial Narrow" w:cs="Arial Narrow"/>
          <w:sz w:val="22"/>
          <w:szCs w:val="22"/>
          <w:lang w:val="es-ES_tradnl"/>
        </w:rPr>
        <w:t>9.6 Es obligatorio que los postulantes a Becas de Arancel y Ayuda Económica, demuestren estar participando en los concursos de becas externas a la Universidad de Santiago de Chile a partir del ingreso al programa de postgrado y anualmente durante el período de duración del plan de estudios.</w:t>
      </w:r>
    </w:p>
    <w:p w:rsidR="00FB4DE2" w:rsidRDefault="00FB4DE2" w:rsidP="0026728B">
      <w:pPr>
        <w:keepNext/>
        <w:tabs>
          <w:tab w:val="num" w:pos="1288"/>
        </w:tabs>
        <w:ind w:left="426"/>
        <w:jc w:val="both"/>
        <w:outlineLvl w:val="1"/>
        <w:rPr>
          <w:rFonts w:ascii="Arial Narrow" w:hAnsi="Arial Narrow" w:cs="Arial Narrow"/>
          <w:b/>
          <w:bCs/>
          <w:sz w:val="22"/>
          <w:szCs w:val="22"/>
          <w:lang w:val="es-ES_tradnl"/>
        </w:rPr>
      </w:pPr>
    </w:p>
    <w:p w:rsidR="00FB4DE2" w:rsidRDefault="00FB4DE2" w:rsidP="00C87D1C">
      <w:pPr>
        <w:jc w:val="both"/>
        <w:rPr>
          <w:rFonts w:ascii="Arial Narrow" w:hAnsi="Arial Narrow" w:cs="Arial Narrow"/>
          <w:b/>
          <w:bCs/>
          <w:sz w:val="22"/>
          <w:szCs w:val="22"/>
        </w:rPr>
      </w:pPr>
    </w:p>
    <w:p w:rsidR="00FB4DE2" w:rsidRDefault="00FB4DE2" w:rsidP="00C87D1C">
      <w:pPr>
        <w:jc w:val="both"/>
        <w:rPr>
          <w:rFonts w:ascii="Arial Narrow" w:hAnsi="Arial Narrow" w:cs="Arial Narrow"/>
          <w:b/>
          <w:bCs/>
          <w:sz w:val="22"/>
          <w:szCs w:val="22"/>
        </w:rPr>
      </w:pPr>
    </w:p>
    <w:p w:rsidR="00FB4DE2" w:rsidRDefault="00FB4DE2" w:rsidP="00C87D1C">
      <w:pPr>
        <w:jc w:val="both"/>
        <w:rPr>
          <w:rFonts w:ascii="Arial Narrow" w:hAnsi="Arial Narrow" w:cs="Arial Narrow"/>
          <w:b/>
          <w:bCs/>
          <w:sz w:val="22"/>
          <w:szCs w:val="22"/>
        </w:rPr>
      </w:pPr>
    </w:p>
    <w:p w:rsidR="00FB4DE2" w:rsidRDefault="00FB4DE2" w:rsidP="003C0729">
      <w:pPr>
        <w:jc w:val="both"/>
        <w:rPr>
          <w:rFonts w:ascii="Arial Narrow" w:hAnsi="Arial Narrow" w:cs="Arial Narrow"/>
          <w:b/>
          <w:bCs/>
          <w:sz w:val="22"/>
          <w:szCs w:val="22"/>
        </w:rPr>
      </w:pPr>
      <w:r>
        <w:rPr>
          <w:rFonts w:ascii="Arial Narrow" w:hAnsi="Arial Narrow" w:cs="Arial Narrow"/>
          <w:b/>
          <w:bCs/>
          <w:sz w:val="22"/>
          <w:szCs w:val="22"/>
        </w:rPr>
        <w:t xml:space="preserve">10.   </w:t>
      </w:r>
      <w:r w:rsidRPr="004845E0">
        <w:rPr>
          <w:rFonts w:ascii="Arial Narrow" w:hAnsi="Arial Narrow" w:cs="Arial Narrow"/>
          <w:b/>
          <w:bCs/>
          <w:sz w:val="22"/>
          <w:szCs w:val="22"/>
        </w:rPr>
        <w:t>CALENDARIO</w:t>
      </w:r>
    </w:p>
    <w:p w:rsidR="00FB4DE2" w:rsidRDefault="00FB4DE2" w:rsidP="003C0729">
      <w:pPr>
        <w:jc w:val="both"/>
        <w:rPr>
          <w:rFonts w:ascii="Arial Narrow" w:hAnsi="Arial Narrow" w:cs="Arial Narrow"/>
          <w:b/>
          <w:bCs/>
          <w:sz w:val="22"/>
          <w:szCs w:val="22"/>
        </w:rPr>
      </w:pPr>
    </w:p>
    <w:p w:rsidR="00FB4DE2" w:rsidRDefault="00FB4DE2" w:rsidP="003C0729">
      <w:pPr>
        <w:jc w:val="both"/>
        <w:rPr>
          <w:rFonts w:ascii="Arial Narrow" w:hAnsi="Arial Narrow" w:cs="Arial Narrow"/>
          <w:color w:val="0000FF"/>
          <w:sz w:val="22"/>
          <w:szCs w:val="22"/>
          <w:u w:val="single"/>
          <w:lang w:val="es-ES_tradnl"/>
        </w:rPr>
      </w:pPr>
      <w:r>
        <w:rPr>
          <w:rFonts w:ascii="Arial Narrow" w:hAnsi="Arial Narrow" w:cs="Arial Narrow"/>
          <w:sz w:val="22"/>
          <w:szCs w:val="22"/>
          <w:lang w:val="es-ES_tradnl"/>
        </w:rPr>
        <w:t xml:space="preserve">10.1 </w:t>
      </w:r>
      <w:r w:rsidRPr="004845E0">
        <w:rPr>
          <w:rFonts w:ascii="Arial Narrow" w:hAnsi="Arial Narrow" w:cs="Arial Narrow"/>
          <w:sz w:val="22"/>
          <w:szCs w:val="22"/>
          <w:lang w:val="es-ES_tradnl"/>
        </w:rPr>
        <w:t xml:space="preserve">Las bases y formulario de postulación estarán disponibles a partir </w:t>
      </w:r>
      <w:r>
        <w:rPr>
          <w:rFonts w:ascii="Arial Narrow" w:hAnsi="Arial Narrow" w:cs="Arial Narrow"/>
          <w:sz w:val="22"/>
          <w:szCs w:val="22"/>
          <w:lang w:val="es-ES_tradnl"/>
        </w:rPr>
        <w:t>del 17 de diciembre de 2014en el sitio Web</w:t>
      </w:r>
      <w:r w:rsidRPr="004845E0">
        <w:rPr>
          <w:rFonts w:ascii="Arial Narrow" w:hAnsi="Arial Narrow" w:cs="Arial Narrow"/>
          <w:sz w:val="22"/>
          <w:szCs w:val="22"/>
          <w:lang w:val="es-ES_tradnl"/>
        </w:rPr>
        <w:t xml:space="preserve">: </w:t>
      </w:r>
      <w:hyperlink r:id="rId9" w:history="1">
        <w:r w:rsidRPr="005933AA">
          <w:rPr>
            <w:rStyle w:val="Hyperlink"/>
            <w:rFonts w:ascii="Arial Narrow" w:hAnsi="Arial Narrow" w:cs="Arial Narrow"/>
            <w:sz w:val="22"/>
            <w:szCs w:val="22"/>
            <w:lang w:val="es-ES_tradnl"/>
          </w:rPr>
          <w:t>www.postgrado.usach.cl</w:t>
        </w:r>
      </w:hyperlink>
      <w:r>
        <w:rPr>
          <w:rFonts w:ascii="Arial Narrow" w:hAnsi="Arial Narrow" w:cs="Arial Narrow"/>
          <w:color w:val="0000FF"/>
          <w:sz w:val="22"/>
          <w:szCs w:val="22"/>
          <w:u w:val="single"/>
          <w:lang w:val="es-ES_tradnl"/>
        </w:rPr>
        <w:t>becas internas- Vicerrectoría Académica.</w:t>
      </w:r>
    </w:p>
    <w:p w:rsidR="00FB4DE2" w:rsidRDefault="00FB4DE2" w:rsidP="003C0729">
      <w:pPr>
        <w:jc w:val="both"/>
        <w:rPr>
          <w:rFonts w:ascii="Arial Narrow" w:hAnsi="Arial Narrow" w:cs="Arial Narrow"/>
          <w:color w:val="0000FF"/>
          <w:sz w:val="22"/>
          <w:szCs w:val="22"/>
          <w:u w:val="single"/>
          <w:lang w:val="es-ES_tradnl"/>
        </w:rPr>
      </w:pPr>
    </w:p>
    <w:p w:rsidR="00FB4DE2" w:rsidRPr="004845E0" w:rsidRDefault="00FB4DE2" w:rsidP="003C0729">
      <w:pPr>
        <w:jc w:val="both"/>
        <w:rPr>
          <w:rFonts w:ascii="Arial Narrow" w:hAnsi="Arial Narrow" w:cs="Arial Narrow"/>
          <w:sz w:val="22"/>
          <w:szCs w:val="22"/>
          <w:lang w:val="es-ES_tradnl"/>
        </w:rPr>
      </w:pPr>
      <w:r>
        <w:rPr>
          <w:rFonts w:ascii="Arial Narrow" w:hAnsi="Arial Narrow" w:cs="Arial Narrow"/>
          <w:sz w:val="22"/>
          <w:szCs w:val="22"/>
          <w:lang w:val="es-ES_tradnl"/>
        </w:rPr>
        <w:t xml:space="preserve">10.2 </w:t>
      </w:r>
      <w:r w:rsidRPr="004845E0">
        <w:rPr>
          <w:rFonts w:ascii="Arial Narrow" w:hAnsi="Arial Narrow" w:cs="Arial Narrow"/>
          <w:sz w:val="22"/>
          <w:szCs w:val="22"/>
          <w:lang w:val="es-ES_tradnl"/>
        </w:rPr>
        <w:t xml:space="preserve">Los formularios deberán ser entregados en las Secretarías de los Programas de Postgrado correspondientes, siendo responsabilidad del Director del Programa de Postgrado enviar las postulaciones de los alumnos bajo su dirección, a través de los Vicedecanatos de Investigación </w:t>
      </w:r>
      <w:r>
        <w:rPr>
          <w:rFonts w:ascii="Arial Narrow" w:hAnsi="Arial Narrow" w:cs="Arial Narrow"/>
          <w:sz w:val="22"/>
          <w:szCs w:val="22"/>
          <w:lang w:val="es-ES_tradnl"/>
        </w:rPr>
        <w:t xml:space="preserve">y Postgrado </w:t>
      </w:r>
      <w:r w:rsidRPr="004845E0">
        <w:rPr>
          <w:rFonts w:ascii="Arial Narrow" w:hAnsi="Arial Narrow" w:cs="Arial Narrow"/>
          <w:sz w:val="22"/>
          <w:szCs w:val="22"/>
          <w:lang w:val="es-ES_tradnl"/>
        </w:rPr>
        <w:t>de cada Facultad, para las firmas correspondientes.</w:t>
      </w:r>
    </w:p>
    <w:p w:rsidR="00FB4DE2" w:rsidRDefault="00FB4DE2" w:rsidP="001207DF">
      <w:pPr>
        <w:keepNext/>
        <w:tabs>
          <w:tab w:val="num" w:pos="1288"/>
        </w:tabs>
        <w:spacing w:before="240" w:after="60"/>
        <w:ind w:left="568"/>
        <w:jc w:val="both"/>
        <w:outlineLvl w:val="1"/>
        <w:rPr>
          <w:rFonts w:ascii="Arial Narrow" w:hAnsi="Arial Narrow" w:cs="Arial Narrow"/>
          <w:sz w:val="22"/>
          <w:szCs w:val="22"/>
          <w:lang w:val="es-ES_tradnl"/>
        </w:rPr>
      </w:pPr>
      <w:r>
        <w:rPr>
          <w:rFonts w:ascii="Arial Narrow" w:hAnsi="Arial Narrow" w:cs="Arial Narrow"/>
          <w:sz w:val="22"/>
          <w:szCs w:val="22"/>
          <w:lang w:val="es-ES_tradnl"/>
        </w:rPr>
        <w:t>10.3 Los Vicedecanos a través de sus secretarias deberán enviar las postulaciones impostergablemente el lunes19 de enero de 2015,hasta las 17.00 horas</w:t>
      </w:r>
      <w:r w:rsidRPr="004845E0">
        <w:rPr>
          <w:rFonts w:ascii="Arial Narrow" w:hAnsi="Arial Narrow" w:cs="Arial Narrow"/>
          <w:sz w:val="22"/>
          <w:szCs w:val="22"/>
          <w:lang w:val="es-ES_tradnl"/>
        </w:rPr>
        <w:t xml:space="preserve"> en la Oficina </w:t>
      </w:r>
      <w:r>
        <w:rPr>
          <w:rFonts w:ascii="Arial Narrow" w:hAnsi="Arial Narrow" w:cs="Arial Narrow"/>
          <w:sz w:val="22"/>
          <w:szCs w:val="22"/>
          <w:lang w:val="es-ES_tradnl"/>
        </w:rPr>
        <w:t>325 del Edificio de la Casa Central (tercer piso).</w:t>
      </w:r>
    </w:p>
    <w:p w:rsidR="00FB4DE2" w:rsidRPr="004845E0" w:rsidRDefault="00FB4DE2" w:rsidP="001207DF">
      <w:pPr>
        <w:keepNext/>
        <w:spacing w:before="240" w:after="60"/>
        <w:jc w:val="both"/>
        <w:outlineLvl w:val="1"/>
        <w:rPr>
          <w:rFonts w:ascii="Arial Narrow" w:hAnsi="Arial Narrow" w:cs="Arial Narrow"/>
          <w:sz w:val="22"/>
          <w:szCs w:val="22"/>
          <w:lang w:val="es-ES_tradnl"/>
        </w:rPr>
      </w:pPr>
      <w:r>
        <w:rPr>
          <w:rFonts w:ascii="Arial Narrow" w:hAnsi="Arial Narrow" w:cs="Arial Narrow"/>
          <w:b/>
          <w:bCs/>
          <w:sz w:val="22"/>
          <w:szCs w:val="22"/>
          <w:lang w:val="es-ES_tradnl"/>
        </w:rPr>
        <w:t>11.  DURACIÓN DEL BENEFICIO</w:t>
      </w:r>
    </w:p>
    <w:p w:rsidR="00FB4DE2" w:rsidRDefault="00FB4DE2"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11.1 La duración de la Beca de Arancel (VRA) será de carácter anual, pero debiendo ser renovada semestralmente, hasta un máximo de 4 años contados desde la fecha de ingreso del becario al programa de Doctorado y 2 años al programa de Magíster.</w:t>
      </w:r>
    </w:p>
    <w:p w:rsidR="00FB4DE2" w:rsidRDefault="00FB4DE2" w:rsidP="002C2E6D">
      <w:pPr>
        <w:keepNext/>
        <w:spacing w:before="240" w:after="60"/>
        <w:jc w:val="both"/>
        <w:outlineLvl w:val="1"/>
        <w:rPr>
          <w:rFonts w:ascii="Arial Narrow" w:hAnsi="Arial Narrow" w:cs="Arial Narrow"/>
          <w:sz w:val="22"/>
          <w:szCs w:val="22"/>
          <w:lang w:val="es-ES_tradnl"/>
        </w:rPr>
      </w:pPr>
      <w:r w:rsidRPr="00B343E6">
        <w:rPr>
          <w:rFonts w:ascii="Arial Narrow" w:hAnsi="Arial Narrow" w:cs="Arial Narrow"/>
          <w:b/>
          <w:bCs/>
          <w:sz w:val="22"/>
          <w:szCs w:val="22"/>
          <w:lang w:val="es-ES_tradnl"/>
        </w:rPr>
        <w:t>12</w:t>
      </w:r>
      <w:r>
        <w:rPr>
          <w:rFonts w:ascii="Arial Narrow" w:hAnsi="Arial Narrow" w:cs="Arial Narrow"/>
          <w:sz w:val="22"/>
          <w:szCs w:val="22"/>
          <w:lang w:val="es-ES_tradnl"/>
        </w:rPr>
        <w:t xml:space="preserve">.  </w:t>
      </w:r>
      <w:r>
        <w:rPr>
          <w:rFonts w:ascii="Arial Narrow" w:hAnsi="Arial Narrow" w:cs="Arial Narrow"/>
          <w:b/>
          <w:bCs/>
          <w:sz w:val="22"/>
          <w:szCs w:val="22"/>
          <w:lang w:val="es-ES_tradnl"/>
        </w:rPr>
        <w:t>RENOVACIÓN DE BECA</w:t>
      </w:r>
      <w:r>
        <w:rPr>
          <w:rFonts w:ascii="Arial Narrow" w:hAnsi="Arial Narrow" w:cs="Arial Narrow"/>
          <w:sz w:val="22"/>
          <w:szCs w:val="22"/>
          <w:lang w:val="es-ES_tradnl"/>
        </w:rPr>
        <w:tab/>
      </w:r>
    </w:p>
    <w:p w:rsidR="00FB4DE2" w:rsidRDefault="00FB4DE2"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12.1</w:t>
      </w:r>
      <w:r w:rsidRPr="00DB391B">
        <w:rPr>
          <w:rFonts w:ascii="Arial Narrow" w:hAnsi="Arial Narrow" w:cs="Arial Narrow"/>
          <w:b/>
          <w:bCs/>
          <w:sz w:val="22"/>
          <w:szCs w:val="22"/>
          <w:lang w:val="es-ES_tradnl"/>
        </w:rPr>
        <w:t>La renovación semestral</w:t>
      </w:r>
      <w:r>
        <w:rPr>
          <w:rFonts w:ascii="Arial Narrow" w:hAnsi="Arial Narrow" w:cs="Arial Narrow"/>
          <w:sz w:val="22"/>
          <w:szCs w:val="22"/>
          <w:lang w:val="es-ES_tradnl"/>
        </w:rPr>
        <w:t xml:space="preserve"> de la Beca de Arancel y Ayuda Económica, estará sujeta a la acreditación de la Excelencia Académica del becario/a, es decir nota igual o superior a 5.0 a través de la entrega de un </w:t>
      </w:r>
      <w:r w:rsidRPr="0032058A">
        <w:rPr>
          <w:rFonts w:ascii="Arial Narrow" w:hAnsi="Arial Narrow" w:cs="Arial Narrow"/>
          <w:b/>
          <w:bCs/>
          <w:sz w:val="22"/>
          <w:szCs w:val="22"/>
          <w:lang w:val="es-ES_tradnl"/>
        </w:rPr>
        <w:t>In</w:t>
      </w:r>
      <w:r w:rsidRPr="00DB391B">
        <w:rPr>
          <w:rFonts w:ascii="Arial Narrow" w:hAnsi="Arial Narrow" w:cs="Arial Narrow"/>
          <w:b/>
          <w:bCs/>
          <w:sz w:val="22"/>
          <w:szCs w:val="22"/>
          <w:lang w:val="es-ES_tradnl"/>
        </w:rPr>
        <w:t>forme de Rendimiento Académico</w:t>
      </w:r>
      <w:r>
        <w:rPr>
          <w:rFonts w:ascii="Arial Narrow" w:hAnsi="Arial Narrow" w:cs="Arial Narrow"/>
          <w:sz w:val="22"/>
          <w:szCs w:val="22"/>
          <w:lang w:val="es-ES_tradnl"/>
        </w:rPr>
        <w:t xml:space="preserve"> emitido por el Director del Programa de Postgrado y </w:t>
      </w:r>
      <w:r w:rsidRPr="00DB391B">
        <w:rPr>
          <w:rFonts w:ascii="Arial Narrow" w:hAnsi="Arial Narrow" w:cs="Arial Narrow"/>
          <w:b/>
          <w:bCs/>
          <w:sz w:val="22"/>
          <w:szCs w:val="22"/>
          <w:lang w:val="es-ES_tradnl"/>
        </w:rPr>
        <w:t xml:space="preserve">un </w:t>
      </w:r>
      <w:r>
        <w:rPr>
          <w:rFonts w:ascii="Arial Narrow" w:hAnsi="Arial Narrow" w:cs="Arial Narrow"/>
          <w:b/>
          <w:bCs/>
          <w:sz w:val="22"/>
          <w:szCs w:val="22"/>
          <w:lang w:val="es-ES_tradnl"/>
        </w:rPr>
        <w:t>I</w:t>
      </w:r>
      <w:r w:rsidRPr="00DB391B">
        <w:rPr>
          <w:rFonts w:ascii="Arial Narrow" w:hAnsi="Arial Narrow" w:cs="Arial Narrow"/>
          <w:b/>
          <w:bCs/>
          <w:sz w:val="22"/>
          <w:szCs w:val="22"/>
          <w:lang w:val="es-ES_tradnl"/>
        </w:rPr>
        <w:t>nforme de</w:t>
      </w:r>
      <w:r>
        <w:rPr>
          <w:rFonts w:ascii="Arial Narrow" w:hAnsi="Arial Narrow" w:cs="Arial Narrow"/>
          <w:b/>
          <w:bCs/>
          <w:sz w:val="22"/>
          <w:szCs w:val="22"/>
          <w:lang w:val="es-ES_tradnl"/>
        </w:rPr>
        <w:t xml:space="preserve"> A</w:t>
      </w:r>
      <w:r w:rsidRPr="00DB391B">
        <w:rPr>
          <w:rFonts w:ascii="Arial Narrow" w:hAnsi="Arial Narrow" w:cs="Arial Narrow"/>
          <w:b/>
          <w:bCs/>
          <w:sz w:val="22"/>
          <w:szCs w:val="22"/>
          <w:lang w:val="es-ES_tradnl"/>
        </w:rPr>
        <w:t>vance (resumido)</w:t>
      </w:r>
      <w:r>
        <w:rPr>
          <w:rFonts w:ascii="Arial Narrow" w:hAnsi="Arial Narrow" w:cs="Arial Narrow"/>
          <w:sz w:val="22"/>
          <w:szCs w:val="22"/>
          <w:lang w:val="es-ES_tradnl"/>
        </w:rPr>
        <w:t xml:space="preserve"> en el caso que el alumno esté en etapa de desarrollo de tesis, avalado por el profesor tutor, solicitado en su debido tiempo a través de la página de postgrado y de las Secretarias de los programas.</w:t>
      </w:r>
    </w:p>
    <w:p w:rsidR="00FB4DE2" w:rsidRPr="00DB391B" w:rsidRDefault="00FB4DE2" w:rsidP="00B343E6">
      <w:pPr>
        <w:keepNext/>
        <w:spacing w:before="240" w:after="60"/>
        <w:ind w:left="405"/>
        <w:jc w:val="both"/>
        <w:outlineLvl w:val="1"/>
        <w:rPr>
          <w:rFonts w:ascii="Arial Narrow" w:hAnsi="Arial Narrow" w:cs="Arial Narrow"/>
          <w:b/>
          <w:bCs/>
          <w:sz w:val="22"/>
          <w:szCs w:val="22"/>
          <w:lang w:val="es-ES_tradnl"/>
        </w:rPr>
      </w:pPr>
      <w:r>
        <w:rPr>
          <w:rFonts w:ascii="Arial Narrow" w:hAnsi="Arial Narrow" w:cs="Arial Narrow"/>
          <w:sz w:val="22"/>
          <w:szCs w:val="22"/>
          <w:lang w:val="es-ES_tradnl"/>
        </w:rPr>
        <w:t xml:space="preserve">12.2 Para la Renovación de la Beca de Arancel y Ayuda Económica al término del 2° semestre 2015, el alumno deberá presentar un </w:t>
      </w:r>
      <w:r w:rsidRPr="00DB391B">
        <w:rPr>
          <w:rFonts w:ascii="Arial Narrow" w:hAnsi="Arial Narrow" w:cs="Arial Narrow"/>
          <w:b/>
          <w:bCs/>
          <w:sz w:val="22"/>
          <w:szCs w:val="22"/>
          <w:lang w:val="es-ES_tradnl"/>
        </w:rPr>
        <w:t>Informe de Rendimiento Académico Anua</w:t>
      </w:r>
      <w:r>
        <w:rPr>
          <w:rFonts w:ascii="Arial Narrow" w:hAnsi="Arial Narrow" w:cs="Arial Narrow"/>
          <w:sz w:val="22"/>
          <w:szCs w:val="22"/>
          <w:lang w:val="es-ES_tradnl"/>
        </w:rPr>
        <w:t xml:space="preserve">l, un </w:t>
      </w:r>
      <w:r w:rsidRPr="00DB391B">
        <w:rPr>
          <w:rFonts w:ascii="Arial Narrow" w:hAnsi="Arial Narrow" w:cs="Arial Narrow"/>
          <w:b/>
          <w:bCs/>
          <w:sz w:val="22"/>
          <w:szCs w:val="22"/>
          <w:lang w:val="es-ES_tradnl"/>
        </w:rPr>
        <w:t>Informe de las Actividades</w:t>
      </w:r>
      <w:r>
        <w:rPr>
          <w:rFonts w:ascii="Arial Narrow" w:hAnsi="Arial Narrow" w:cs="Arial Narrow"/>
          <w:sz w:val="22"/>
          <w:szCs w:val="22"/>
          <w:lang w:val="es-ES_tradnl"/>
        </w:rPr>
        <w:t xml:space="preserve"> realizadas durante el año académico 2015, según formato dado por la Dirección de Postgrado.Además, se debe adjuntar </w:t>
      </w:r>
      <w:r w:rsidRPr="00DB391B">
        <w:rPr>
          <w:rFonts w:ascii="Arial Narrow" w:hAnsi="Arial Narrow" w:cs="Arial Narrow"/>
          <w:b/>
          <w:bCs/>
          <w:sz w:val="22"/>
          <w:szCs w:val="22"/>
          <w:lang w:val="es-ES_tradnl"/>
        </w:rPr>
        <w:t>certificado de notas</w:t>
      </w:r>
      <w:r>
        <w:rPr>
          <w:rFonts w:ascii="Arial Narrow" w:hAnsi="Arial Narrow" w:cs="Arial Narrow"/>
          <w:sz w:val="22"/>
          <w:szCs w:val="22"/>
          <w:lang w:val="es-ES_tradnl"/>
        </w:rPr>
        <w:t xml:space="preserve"> emitido por Registro Curricular de la Unidad Académica correspondiente y </w:t>
      </w:r>
      <w:r w:rsidRPr="00DB391B">
        <w:rPr>
          <w:rFonts w:ascii="Arial Narrow" w:hAnsi="Arial Narrow" w:cs="Arial Narrow"/>
          <w:b/>
          <w:bCs/>
          <w:sz w:val="22"/>
          <w:szCs w:val="22"/>
          <w:lang w:val="es-ES_tradnl"/>
        </w:rPr>
        <w:t>presentar documentación que certifique la participación a concurso de beca externa.</w:t>
      </w:r>
    </w:p>
    <w:p w:rsidR="00FB4DE2" w:rsidRDefault="00FB4DE2"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12.3 Para la renovación de Beca de Ayuda Económica, además deberá incorporar la certificación de haber cumplido con la obligación de realizar retribución de tareas docentes equivalentes a una carga de 2 horas por semana durante un semestre para los alumnos del Magíster y 4 horas por semana durante un semestre para alumnos de programas de Doctorado.</w:t>
      </w:r>
    </w:p>
    <w:p w:rsidR="00FB4DE2" w:rsidRDefault="00FB4DE2"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12.4 Los alumnos podrán solicitar a la Dirección de Postgrado la re-evaluación de la Asignación de beca para el año siguiente.</w:t>
      </w:r>
    </w:p>
    <w:p w:rsidR="00FB4DE2" w:rsidRDefault="00FB4DE2" w:rsidP="004845E0">
      <w:pPr>
        <w:keepNext/>
        <w:spacing w:before="240" w:after="60"/>
        <w:ind w:left="405"/>
        <w:jc w:val="both"/>
        <w:outlineLvl w:val="1"/>
        <w:rPr>
          <w:rFonts w:ascii="Arial Narrow" w:hAnsi="Arial Narrow" w:cs="Arial Narrow"/>
          <w:sz w:val="22"/>
          <w:szCs w:val="22"/>
          <w:lang w:val="es-ES_tradnl"/>
        </w:rPr>
      </w:pPr>
      <w:r>
        <w:rPr>
          <w:rFonts w:ascii="Arial Narrow" w:hAnsi="Arial Narrow" w:cs="Arial Narrow"/>
          <w:sz w:val="22"/>
          <w:szCs w:val="22"/>
          <w:lang w:val="es-ES_tradnl"/>
        </w:rPr>
        <w:t>12.5 Los alumnos reincorporados deberán presentar certificado de reincorporación y matrícula al día.</w:t>
      </w:r>
    </w:p>
    <w:p w:rsidR="00FB4DE2" w:rsidRDefault="00FB4DE2" w:rsidP="00050610">
      <w:pPr>
        <w:jc w:val="both"/>
        <w:rPr>
          <w:rFonts w:ascii="Arial Narrow" w:hAnsi="Arial Narrow" w:cs="Arial Narrow"/>
          <w:b/>
          <w:bCs/>
          <w:sz w:val="22"/>
          <w:szCs w:val="22"/>
        </w:rPr>
      </w:pPr>
    </w:p>
    <w:p w:rsidR="00FB4DE2" w:rsidRDefault="00FB4DE2" w:rsidP="00050610">
      <w:pPr>
        <w:jc w:val="both"/>
        <w:rPr>
          <w:rFonts w:ascii="Arial Narrow" w:hAnsi="Arial Narrow" w:cs="Arial Narrow"/>
          <w:b/>
          <w:bCs/>
          <w:sz w:val="22"/>
          <w:szCs w:val="22"/>
        </w:rPr>
      </w:pPr>
    </w:p>
    <w:p w:rsidR="00FB4DE2" w:rsidRDefault="00FB4DE2" w:rsidP="00050610">
      <w:pPr>
        <w:jc w:val="both"/>
        <w:rPr>
          <w:rFonts w:ascii="Arial Narrow" w:hAnsi="Arial Narrow" w:cs="Arial Narrow"/>
          <w:b/>
          <w:bCs/>
          <w:sz w:val="22"/>
          <w:szCs w:val="22"/>
        </w:rPr>
      </w:pPr>
    </w:p>
    <w:p w:rsidR="00FB4DE2" w:rsidRDefault="00FB4DE2" w:rsidP="00050610">
      <w:pPr>
        <w:jc w:val="both"/>
        <w:rPr>
          <w:rFonts w:ascii="Arial Narrow" w:hAnsi="Arial Narrow" w:cs="Arial Narrow"/>
          <w:b/>
          <w:bCs/>
          <w:sz w:val="22"/>
          <w:szCs w:val="22"/>
        </w:rPr>
      </w:pPr>
    </w:p>
    <w:p w:rsidR="00FB4DE2" w:rsidRDefault="00FB4DE2" w:rsidP="00050610">
      <w:pPr>
        <w:jc w:val="both"/>
        <w:rPr>
          <w:rFonts w:ascii="Arial Narrow" w:hAnsi="Arial Narrow" w:cs="Arial Narrow"/>
          <w:b/>
          <w:bCs/>
          <w:sz w:val="22"/>
          <w:szCs w:val="22"/>
        </w:rPr>
      </w:pPr>
      <w:r w:rsidRPr="00050610">
        <w:rPr>
          <w:rFonts w:ascii="Arial Narrow" w:hAnsi="Arial Narrow" w:cs="Arial Narrow"/>
          <w:b/>
          <w:bCs/>
          <w:sz w:val="22"/>
          <w:szCs w:val="22"/>
        </w:rPr>
        <w:t>MAYOR INFORMACIÓN:</w:t>
      </w:r>
    </w:p>
    <w:p w:rsidR="00FB4DE2" w:rsidRDefault="00FB4DE2" w:rsidP="00050610">
      <w:pPr>
        <w:jc w:val="both"/>
        <w:rPr>
          <w:rFonts w:ascii="Arial Narrow" w:hAnsi="Arial Narrow" w:cs="Arial Narrow"/>
          <w:b/>
          <w:bCs/>
          <w:sz w:val="22"/>
          <w:szCs w:val="22"/>
        </w:rPr>
      </w:pPr>
    </w:p>
    <w:p w:rsidR="00FB4DE2" w:rsidRDefault="00FB4DE2" w:rsidP="003C0729">
      <w:pPr>
        <w:jc w:val="both"/>
        <w:rPr>
          <w:rFonts w:ascii="Arial Narrow" w:hAnsi="Arial Narrow" w:cs="Arial Narrow"/>
          <w:sz w:val="22"/>
          <w:szCs w:val="22"/>
        </w:rPr>
      </w:pPr>
      <w:r>
        <w:rPr>
          <w:rFonts w:ascii="Arial Narrow" w:hAnsi="Arial Narrow" w:cs="Arial Narrow"/>
          <w:b/>
          <w:bCs/>
          <w:sz w:val="22"/>
          <w:szCs w:val="22"/>
        </w:rPr>
        <w:t xml:space="preserve">    Paula Avila</w:t>
      </w:r>
      <w:r w:rsidRPr="001955A7">
        <w:rPr>
          <w:rFonts w:ascii="Arial Narrow" w:hAnsi="Arial Narrow" w:cs="Arial Narrow"/>
          <w:b/>
          <w:bCs/>
          <w:sz w:val="22"/>
          <w:szCs w:val="22"/>
        </w:rPr>
        <w:t>Moraga</w:t>
      </w:r>
    </w:p>
    <w:p w:rsidR="00FB4DE2" w:rsidRDefault="00FB4DE2" w:rsidP="00B343E6">
      <w:pPr>
        <w:jc w:val="both"/>
        <w:rPr>
          <w:rFonts w:ascii="Arial Narrow" w:hAnsi="Arial Narrow" w:cs="Arial Narrow"/>
          <w:sz w:val="22"/>
          <w:szCs w:val="22"/>
        </w:rPr>
      </w:pPr>
      <w:r w:rsidRPr="001955A7">
        <w:rPr>
          <w:rFonts w:ascii="Arial Narrow" w:hAnsi="Arial Narrow" w:cs="Arial Narrow"/>
          <w:b/>
          <w:bCs/>
          <w:sz w:val="22"/>
          <w:szCs w:val="22"/>
        </w:rPr>
        <w:t xml:space="preserve"> Fono 227180067</w:t>
      </w:r>
    </w:p>
    <w:p w:rsidR="00FB4DE2" w:rsidRDefault="00FB4DE2" w:rsidP="00B343E6">
      <w:pPr>
        <w:jc w:val="both"/>
        <w:rPr>
          <w:rFonts w:ascii="Arial Narrow" w:hAnsi="Arial Narrow" w:cs="Arial Narrow"/>
          <w:b/>
          <w:bCs/>
          <w:sz w:val="22"/>
          <w:szCs w:val="22"/>
        </w:rPr>
      </w:pPr>
      <w:r w:rsidRPr="001955A7">
        <w:rPr>
          <w:rFonts w:ascii="Arial Narrow" w:hAnsi="Arial Narrow" w:cs="Arial Narrow"/>
          <w:b/>
          <w:bCs/>
          <w:sz w:val="22"/>
          <w:szCs w:val="22"/>
        </w:rPr>
        <w:t>E</w:t>
      </w:r>
      <w:r w:rsidRPr="001955A7">
        <w:rPr>
          <w:rFonts w:ascii="Cambria Math" w:hAnsi="Cambria Math" w:cs="Cambria Math"/>
          <w:b/>
          <w:bCs/>
          <w:sz w:val="22"/>
          <w:szCs w:val="22"/>
        </w:rPr>
        <w:t>‐</w:t>
      </w:r>
      <w:r w:rsidRPr="001955A7">
        <w:rPr>
          <w:rFonts w:ascii="Arial Narrow" w:hAnsi="Arial Narrow" w:cs="Arial Narrow"/>
          <w:b/>
          <w:bCs/>
          <w:sz w:val="22"/>
          <w:szCs w:val="22"/>
        </w:rPr>
        <w:t xml:space="preserve">mail: </w:t>
      </w:r>
      <w:hyperlink r:id="rId10" w:history="1">
        <w:r w:rsidRPr="001955A7">
          <w:rPr>
            <w:rStyle w:val="Hyperlink"/>
            <w:rFonts w:ascii="Arial Narrow" w:hAnsi="Arial Narrow" w:cs="Arial Narrow"/>
            <w:b/>
            <w:bCs/>
            <w:sz w:val="22"/>
            <w:szCs w:val="22"/>
          </w:rPr>
          <w:t>paula.avila.m@usach.cl</w:t>
        </w:r>
      </w:hyperlink>
      <w:r w:rsidRPr="001955A7">
        <w:rPr>
          <w:rFonts w:ascii="Arial Narrow" w:hAnsi="Arial Narrow" w:cs="Arial Narrow"/>
          <w:b/>
          <w:bCs/>
          <w:sz w:val="22"/>
          <w:szCs w:val="22"/>
        </w:rPr>
        <w:t>,</w:t>
      </w:r>
    </w:p>
    <w:p w:rsidR="00FB4DE2" w:rsidRPr="001955A7" w:rsidRDefault="00FB4DE2" w:rsidP="00050610">
      <w:pPr>
        <w:jc w:val="both"/>
        <w:rPr>
          <w:rFonts w:ascii="Arial Narrow" w:hAnsi="Arial Narrow" w:cs="Arial Narrow"/>
          <w:b/>
          <w:bCs/>
          <w:sz w:val="22"/>
          <w:szCs w:val="22"/>
          <w:lang w:val="es-ES_tradnl"/>
        </w:rPr>
      </w:pPr>
    </w:p>
    <w:p w:rsidR="00FB4DE2" w:rsidRPr="00A10D3E" w:rsidRDefault="00FB4DE2" w:rsidP="00A10D3E">
      <w:pPr>
        <w:ind w:left="360"/>
        <w:jc w:val="both"/>
        <w:rPr>
          <w:rFonts w:ascii="Arial Narrow" w:hAnsi="Arial Narrow" w:cs="Arial Narrow"/>
          <w:b/>
          <w:bCs/>
          <w:sz w:val="22"/>
          <w:szCs w:val="22"/>
          <w:lang w:val="es-ES_tradnl"/>
        </w:rPr>
      </w:pPr>
    </w:p>
    <w:sectPr w:rsidR="00FB4DE2" w:rsidRPr="00A10D3E" w:rsidSect="003C0729">
      <w:footerReference w:type="default" r:id="rId11"/>
      <w:pgSz w:w="12240" w:h="15840"/>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DE2" w:rsidRDefault="00FB4DE2" w:rsidP="001955A7">
      <w:r>
        <w:separator/>
      </w:r>
    </w:p>
  </w:endnote>
  <w:endnote w:type="continuationSeparator" w:id="1">
    <w:p w:rsidR="00FB4DE2" w:rsidRDefault="00FB4DE2" w:rsidP="001955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DE2" w:rsidRDefault="00FB4DE2">
    <w:pPr>
      <w:pStyle w:val="Footer"/>
      <w:jc w:val="center"/>
    </w:pPr>
    <w:fldSimple w:instr="PAGE   \* MERGEFORMAT">
      <w:r>
        <w:rPr>
          <w:noProof/>
        </w:rPr>
        <w:t>1</w:t>
      </w:r>
    </w:fldSimple>
  </w:p>
  <w:p w:rsidR="00FB4DE2" w:rsidRDefault="00FB4D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DE2" w:rsidRDefault="00FB4DE2" w:rsidP="001955A7">
      <w:r>
        <w:separator/>
      </w:r>
    </w:p>
  </w:footnote>
  <w:footnote w:type="continuationSeparator" w:id="1">
    <w:p w:rsidR="00FB4DE2" w:rsidRDefault="00FB4DE2" w:rsidP="001955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56B93"/>
    <w:multiLevelType w:val="multilevel"/>
    <w:tmpl w:val="D678596C"/>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117"/>
        </w:tabs>
        <w:ind w:left="1117"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1">
    <w:nsid w:val="0AC66DEB"/>
    <w:multiLevelType w:val="hybridMultilevel"/>
    <w:tmpl w:val="472A8060"/>
    <w:lvl w:ilvl="0" w:tplc="989884D8">
      <w:start w:val="1"/>
      <w:numFmt w:val="bullet"/>
      <w:lvlText w:val=""/>
      <w:lvlJc w:val="left"/>
      <w:pPr>
        <w:tabs>
          <w:tab w:val="num" w:pos="1800"/>
        </w:tabs>
        <w:ind w:left="1800" w:hanging="360"/>
      </w:pPr>
      <w:rPr>
        <w:rFonts w:ascii="Symbol" w:hAnsi="Symbol" w:cs="Symbol" w:hint="default"/>
        <w:sz w:val="16"/>
        <w:szCs w:val="16"/>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start w:val="1"/>
      <w:numFmt w:val="bullet"/>
      <w:lvlText w:val=""/>
      <w:lvlJc w:val="left"/>
      <w:pPr>
        <w:tabs>
          <w:tab w:val="num" w:pos="2880"/>
        </w:tabs>
        <w:ind w:left="2880" w:hanging="360"/>
      </w:pPr>
      <w:rPr>
        <w:rFonts w:ascii="Wingdings" w:hAnsi="Wingdings" w:cs="Wingdings" w:hint="default"/>
      </w:rPr>
    </w:lvl>
    <w:lvl w:ilvl="3" w:tplc="0C0A0001">
      <w:start w:val="1"/>
      <w:numFmt w:val="bullet"/>
      <w:lvlText w:val=""/>
      <w:lvlJc w:val="left"/>
      <w:pPr>
        <w:tabs>
          <w:tab w:val="num" w:pos="3600"/>
        </w:tabs>
        <w:ind w:left="3600" w:hanging="360"/>
      </w:pPr>
      <w:rPr>
        <w:rFonts w:ascii="Symbol" w:hAnsi="Symbol" w:cs="Symbol" w:hint="default"/>
      </w:rPr>
    </w:lvl>
    <w:lvl w:ilvl="4" w:tplc="0C0A0003">
      <w:start w:val="1"/>
      <w:numFmt w:val="bullet"/>
      <w:lvlText w:val="o"/>
      <w:lvlJc w:val="left"/>
      <w:pPr>
        <w:tabs>
          <w:tab w:val="num" w:pos="4320"/>
        </w:tabs>
        <w:ind w:left="4320" w:hanging="360"/>
      </w:pPr>
      <w:rPr>
        <w:rFonts w:ascii="Courier New" w:hAnsi="Courier New" w:cs="Courier New" w:hint="default"/>
      </w:rPr>
    </w:lvl>
    <w:lvl w:ilvl="5" w:tplc="0C0A0005">
      <w:start w:val="1"/>
      <w:numFmt w:val="bullet"/>
      <w:lvlText w:val=""/>
      <w:lvlJc w:val="left"/>
      <w:pPr>
        <w:tabs>
          <w:tab w:val="num" w:pos="5040"/>
        </w:tabs>
        <w:ind w:left="5040" w:hanging="360"/>
      </w:pPr>
      <w:rPr>
        <w:rFonts w:ascii="Wingdings" w:hAnsi="Wingdings" w:cs="Wingdings" w:hint="default"/>
      </w:rPr>
    </w:lvl>
    <w:lvl w:ilvl="6" w:tplc="0C0A0001">
      <w:start w:val="1"/>
      <w:numFmt w:val="bullet"/>
      <w:lvlText w:val=""/>
      <w:lvlJc w:val="left"/>
      <w:pPr>
        <w:tabs>
          <w:tab w:val="num" w:pos="5760"/>
        </w:tabs>
        <w:ind w:left="5760" w:hanging="360"/>
      </w:pPr>
      <w:rPr>
        <w:rFonts w:ascii="Symbol" w:hAnsi="Symbol" w:cs="Symbol" w:hint="default"/>
      </w:rPr>
    </w:lvl>
    <w:lvl w:ilvl="7" w:tplc="0C0A0003">
      <w:start w:val="1"/>
      <w:numFmt w:val="bullet"/>
      <w:lvlText w:val="o"/>
      <w:lvlJc w:val="left"/>
      <w:pPr>
        <w:tabs>
          <w:tab w:val="num" w:pos="6480"/>
        </w:tabs>
        <w:ind w:left="6480" w:hanging="360"/>
      </w:pPr>
      <w:rPr>
        <w:rFonts w:ascii="Courier New" w:hAnsi="Courier New" w:cs="Courier New" w:hint="default"/>
      </w:rPr>
    </w:lvl>
    <w:lvl w:ilvl="8" w:tplc="0C0A0005">
      <w:start w:val="1"/>
      <w:numFmt w:val="bullet"/>
      <w:lvlText w:val=""/>
      <w:lvlJc w:val="left"/>
      <w:pPr>
        <w:tabs>
          <w:tab w:val="num" w:pos="7200"/>
        </w:tabs>
        <w:ind w:left="7200" w:hanging="360"/>
      </w:pPr>
      <w:rPr>
        <w:rFonts w:ascii="Wingdings" w:hAnsi="Wingdings" w:cs="Wingdings" w:hint="default"/>
      </w:rPr>
    </w:lvl>
  </w:abstractNum>
  <w:abstractNum w:abstractNumId="2">
    <w:nsid w:val="2437061E"/>
    <w:multiLevelType w:val="hybridMultilevel"/>
    <w:tmpl w:val="2702DE48"/>
    <w:lvl w:ilvl="0" w:tplc="340A0001">
      <w:start w:val="1"/>
      <w:numFmt w:val="bullet"/>
      <w:lvlText w:val=""/>
      <w:lvlJc w:val="left"/>
      <w:pPr>
        <w:ind w:left="1776" w:hanging="360"/>
      </w:pPr>
      <w:rPr>
        <w:rFonts w:ascii="Symbol" w:hAnsi="Symbol" w:cs="Symbol" w:hint="default"/>
      </w:rPr>
    </w:lvl>
    <w:lvl w:ilvl="1" w:tplc="340A0003">
      <w:start w:val="1"/>
      <w:numFmt w:val="bullet"/>
      <w:lvlText w:val="o"/>
      <w:lvlJc w:val="left"/>
      <w:pPr>
        <w:ind w:left="2496" w:hanging="360"/>
      </w:pPr>
      <w:rPr>
        <w:rFonts w:ascii="Courier New" w:hAnsi="Courier New" w:cs="Courier New" w:hint="default"/>
      </w:rPr>
    </w:lvl>
    <w:lvl w:ilvl="2" w:tplc="340A0005">
      <w:start w:val="1"/>
      <w:numFmt w:val="bullet"/>
      <w:lvlText w:val=""/>
      <w:lvlJc w:val="left"/>
      <w:pPr>
        <w:ind w:left="3216" w:hanging="360"/>
      </w:pPr>
      <w:rPr>
        <w:rFonts w:ascii="Wingdings" w:hAnsi="Wingdings" w:cs="Wingdings" w:hint="default"/>
      </w:rPr>
    </w:lvl>
    <w:lvl w:ilvl="3" w:tplc="340A0001">
      <w:start w:val="1"/>
      <w:numFmt w:val="bullet"/>
      <w:lvlText w:val=""/>
      <w:lvlJc w:val="left"/>
      <w:pPr>
        <w:ind w:left="3936" w:hanging="360"/>
      </w:pPr>
      <w:rPr>
        <w:rFonts w:ascii="Symbol" w:hAnsi="Symbol" w:cs="Symbol" w:hint="default"/>
      </w:rPr>
    </w:lvl>
    <w:lvl w:ilvl="4" w:tplc="340A0003">
      <w:start w:val="1"/>
      <w:numFmt w:val="bullet"/>
      <w:lvlText w:val="o"/>
      <w:lvlJc w:val="left"/>
      <w:pPr>
        <w:ind w:left="4656" w:hanging="360"/>
      </w:pPr>
      <w:rPr>
        <w:rFonts w:ascii="Courier New" w:hAnsi="Courier New" w:cs="Courier New" w:hint="default"/>
      </w:rPr>
    </w:lvl>
    <w:lvl w:ilvl="5" w:tplc="340A0005">
      <w:start w:val="1"/>
      <w:numFmt w:val="bullet"/>
      <w:lvlText w:val=""/>
      <w:lvlJc w:val="left"/>
      <w:pPr>
        <w:ind w:left="5376" w:hanging="360"/>
      </w:pPr>
      <w:rPr>
        <w:rFonts w:ascii="Wingdings" w:hAnsi="Wingdings" w:cs="Wingdings" w:hint="default"/>
      </w:rPr>
    </w:lvl>
    <w:lvl w:ilvl="6" w:tplc="340A0001">
      <w:start w:val="1"/>
      <w:numFmt w:val="bullet"/>
      <w:lvlText w:val=""/>
      <w:lvlJc w:val="left"/>
      <w:pPr>
        <w:ind w:left="6096" w:hanging="360"/>
      </w:pPr>
      <w:rPr>
        <w:rFonts w:ascii="Symbol" w:hAnsi="Symbol" w:cs="Symbol" w:hint="default"/>
      </w:rPr>
    </w:lvl>
    <w:lvl w:ilvl="7" w:tplc="340A0003">
      <w:start w:val="1"/>
      <w:numFmt w:val="bullet"/>
      <w:lvlText w:val="o"/>
      <w:lvlJc w:val="left"/>
      <w:pPr>
        <w:ind w:left="6816" w:hanging="360"/>
      </w:pPr>
      <w:rPr>
        <w:rFonts w:ascii="Courier New" w:hAnsi="Courier New" w:cs="Courier New" w:hint="default"/>
      </w:rPr>
    </w:lvl>
    <w:lvl w:ilvl="8" w:tplc="340A0005">
      <w:start w:val="1"/>
      <w:numFmt w:val="bullet"/>
      <w:lvlText w:val=""/>
      <w:lvlJc w:val="left"/>
      <w:pPr>
        <w:ind w:left="7536" w:hanging="360"/>
      </w:pPr>
      <w:rPr>
        <w:rFonts w:ascii="Wingdings" w:hAnsi="Wingdings" w:cs="Wingdings" w:hint="default"/>
      </w:rPr>
    </w:lvl>
  </w:abstractNum>
  <w:abstractNum w:abstractNumId="3">
    <w:nsid w:val="2A4D01A7"/>
    <w:multiLevelType w:val="hybridMultilevel"/>
    <w:tmpl w:val="8E48E02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CFC8CF56">
      <w:start w:val="1"/>
      <w:numFmt w:val="lowerLetter"/>
      <w:lvlText w:val="%4)"/>
      <w:lvlJc w:val="left"/>
      <w:pPr>
        <w:ind w:left="2880" w:hanging="360"/>
      </w:pPr>
      <w:rPr>
        <w:rFonts w:hint="default"/>
      </w:rPr>
    </w:lvl>
    <w:lvl w:ilvl="4" w:tplc="79289646">
      <w:start w:val="4"/>
      <w:numFmt w:val="upperRoman"/>
      <w:lvlText w:val="%5."/>
      <w:lvlJc w:val="left"/>
      <w:pPr>
        <w:ind w:left="3960" w:hanging="720"/>
      </w:pPr>
      <w:rPr>
        <w:rFonts w:hint="default"/>
        <w:u w:val="none"/>
      </w:r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
    <w:nsid w:val="37323B62"/>
    <w:multiLevelType w:val="multilevel"/>
    <w:tmpl w:val="A184D7BC"/>
    <w:lvl w:ilvl="0">
      <w:start w:val="1"/>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1146"/>
        </w:tabs>
        <w:ind w:left="858"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nsid w:val="37864BB6"/>
    <w:multiLevelType w:val="hybridMultilevel"/>
    <w:tmpl w:val="9668815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nsid w:val="46B54EC3"/>
    <w:multiLevelType w:val="multilevel"/>
    <w:tmpl w:val="185E2544"/>
    <w:lvl w:ilvl="0">
      <w:start w:val="5"/>
      <w:numFmt w:val="decimal"/>
      <w:lvlText w:val="%1."/>
      <w:lvlJc w:val="left"/>
      <w:pPr>
        <w:tabs>
          <w:tab w:val="num" w:pos="405"/>
        </w:tabs>
        <w:ind w:left="405" w:hanging="405"/>
      </w:pPr>
      <w:rPr>
        <w:rFonts w:hint="default"/>
      </w:rPr>
    </w:lvl>
    <w:lvl w:ilvl="1">
      <w:start w:val="1"/>
      <w:numFmt w:val="decimal"/>
      <w:lvlText w:val="%1.%2."/>
      <w:lvlJc w:val="left"/>
      <w:pPr>
        <w:tabs>
          <w:tab w:val="num" w:pos="1288"/>
        </w:tabs>
        <w:ind w:left="1288" w:hanging="720"/>
      </w:pPr>
      <w:rPr>
        <w:rFonts w:hint="default"/>
      </w:rPr>
    </w:lvl>
    <w:lvl w:ilvl="2">
      <w:start w:val="1"/>
      <w:numFmt w:val="decimal"/>
      <w:lvlText w:val="%1.%2.%3."/>
      <w:lvlJc w:val="left"/>
      <w:pPr>
        <w:tabs>
          <w:tab w:val="num" w:pos="1514"/>
        </w:tabs>
        <w:ind w:left="1514" w:hanging="720"/>
      </w:pPr>
      <w:rPr>
        <w:rFonts w:hint="default"/>
      </w:rPr>
    </w:lvl>
    <w:lvl w:ilvl="3">
      <w:start w:val="1"/>
      <w:numFmt w:val="decimal"/>
      <w:lvlText w:val="%1.%2.%3.%4."/>
      <w:lvlJc w:val="left"/>
      <w:pPr>
        <w:tabs>
          <w:tab w:val="num" w:pos="2271"/>
        </w:tabs>
        <w:ind w:left="2271" w:hanging="1080"/>
      </w:pPr>
      <w:rPr>
        <w:rFonts w:hint="default"/>
      </w:rPr>
    </w:lvl>
    <w:lvl w:ilvl="4">
      <w:start w:val="1"/>
      <w:numFmt w:val="decimal"/>
      <w:lvlText w:val="%1.%2.%3.%4.%5."/>
      <w:lvlJc w:val="left"/>
      <w:pPr>
        <w:tabs>
          <w:tab w:val="num" w:pos="2668"/>
        </w:tabs>
        <w:ind w:left="2668" w:hanging="1080"/>
      </w:pPr>
      <w:rPr>
        <w:rFonts w:hint="default"/>
      </w:rPr>
    </w:lvl>
    <w:lvl w:ilvl="5">
      <w:start w:val="1"/>
      <w:numFmt w:val="decimal"/>
      <w:lvlText w:val="%1.%2.%3.%4.%5.%6."/>
      <w:lvlJc w:val="left"/>
      <w:pPr>
        <w:tabs>
          <w:tab w:val="num" w:pos="3425"/>
        </w:tabs>
        <w:ind w:left="3425" w:hanging="1440"/>
      </w:pPr>
      <w:rPr>
        <w:rFonts w:hint="default"/>
      </w:rPr>
    </w:lvl>
    <w:lvl w:ilvl="6">
      <w:start w:val="1"/>
      <w:numFmt w:val="decimal"/>
      <w:lvlText w:val="%1.%2.%3.%4.%5.%6.%7."/>
      <w:lvlJc w:val="left"/>
      <w:pPr>
        <w:tabs>
          <w:tab w:val="num" w:pos="3822"/>
        </w:tabs>
        <w:ind w:left="3822" w:hanging="1440"/>
      </w:pPr>
      <w:rPr>
        <w:rFonts w:hint="default"/>
      </w:rPr>
    </w:lvl>
    <w:lvl w:ilvl="7">
      <w:start w:val="1"/>
      <w:numFmt w:val="decimal"/>
      <w:lvlText w:val="%1.%2.%3.%4.%5.%6.%7.%8."/>
      <w:lvlJc w:val="left"/>
      <w:pPr>
        <w:tabs>
          <w:tab w:val="num" w:pos="4579"/>
        </w:tabs>
        <w:ind w:left="4579" w:hanging="1800"/>
      </w:pPr>
      <w:rPr>
        <w:rFonts w:hint="default"/>
      </w:rPr>
    </w:lvl>
    <w:lvl w:ilvl="8">
      <w:start w:val="1"/>
      <w:numFmt w:val="decimal"/>
      <w:lvlText w:val="%1.%2.%3.%4.%5.%6.%7.%8.%9."/>
      <w:lvlJc w:val="left"/>
      <w:pPr>
        <w:tabs>
          <w:tab w:val="num" w:pos="4976"/>
        </w:tabs>
        <w:ind w:left="4976" w:hanging="1800"/>
      </w:pPr>
      <w:rPr>
        <w:rFonts w:hint="default"/>
      </w:rPr>
    </w:lvl>
  </w:abstractNum>
  <w:abstractNum w:abstractNumId="7">
    <w:nsid w:val="47EA2C75"/>
    <w:multiLevelType w:val="hybridMultilevel"/>
    <w:tmpl w:val="7A86FDCE"/>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8">
    <w:nsid w:val="4C5E6D0C"/>
    <w:multiLevelType w:val="hybridMultilevel"/>
    <w:tmpl w:val="83C81C36"/>
    <w:lvl w:ilvl="0" w:tplc="340A000F">
      <w:start w:val="1"/>
      <w:numFmt w:val="decimal"/>
      <w:lvlText w:val="%1."/>
      <w:lvlJc w:val="left"/>
      <w:pPr>
        <w:ind w:left="1146" w:hanging="360"/>
      </w:pPr>
    </w:lvl>
    <w:lvl w:ilvl="1" w:tplc="340A0019">
      <w:start w:val="1"/>
      <w:numFmt w:val="lowerLetter"/>
      <w:lvlText w:val="%2."/>
      <w:lvlJc w:val="left"/>
      <w:pPr>
        <w:ind w:left="1866" w:hanging="360"/>
      </w:pPr>
    </w:lvl>
    <w:lvl w:ilvl="2" w:tplc="340A001B">
      <w:start w:val="1"/>
      <w:numFmt w:val="lowerRoman"/>
      <w:lvlText w:val="%3."/>
      <w:lvlJc w:val="right"/>
      <w:pPr>
        <w:ind w:left="2586" w:hanging="180"/>
      </w:pPr>
    </w:lvl>
    <w:lvl w:ilvl="3" w:tplc="340A000F">
      <w:start w:val="1"/>
      <w:numFmt w:val="decimal"/>
      <w:lvlText w:val="%4."/>
      <w:lvlJc w:val="left"/>
      <w:pPr>
        <w:ind w:left="3306" w:hanging="360"/>
      </w:pPr>
    </w:lvl>
    <w:lvl w:ilvl="4" w:tplc="340A0019">
      <w:start w:val="1"/>
      <w:numFmt w:val="lowerLetter"/>
      <w:lvlText w:val="%5."/>
      <w:lvlJc w:val="left"/>
      <w:pPr>
        <w:ind w:left="4026" w:hanging="360"/>
      </w:pPr>
    </w:lvl>
    <w:lvl w:ilvl="5" w:tplc="340A001B">
      <w:start w:val="1"/>
      <w:numFmt w:val="lowerRoman"/>
      <w:lvlText w:val="%6."/>
      <w:lvlJc w:val="right"/>
      <w:pPr>
        <w:ind w:left="4746" w:hanging="180"/>
      </w:pPr>
    </w:lvl>
    <w:lvl w:ilvl="6" w:tplc="340A000F">
      <w:start w:val="1"/>
      <w:numFmt w:val="decimal"/>
      <w:lvlText w:val="%7."/>
      <w:lvlJc w:val="left"/>
      <w:pPr>
        <w:ind w:left="5466" w:hanging="360"/>
      </w:pPr>
    </w:lvl>
    <w:lvl w:ilvl="7" w:tplc="340A0019">
      <w:start w:val="1"/>
      <w:numFmt w:val="lowerLetter"/>
      <w:lvlText w:val="%8."/>
      <w:lvlJc w:val="left"/>
      <w:pPr>
        <w:ind w:left="6186" w:hanging="360"/>
      </w:pPr>
    </w:lvl>
    <w:lvl w:ilvl="8" w:tplc="340A001B">
      <w:start w:val="1"/>
      <w:numFmt w:val="lowerRoman"/>
      <w:lvlText w:val="%9."/>
      <w:lvlJc w:val="right"/>
      <w:pPr>
        <w:ind w:left="6906" w:hanging="180"/>
      </w:pPr>
    </w:lvl>
  </w:abstractNum>
  <w:abstractNum w:abstractNumId="9">
    <w:nsid w:val="652B01D6"/>
    <w:multiLevelType w:val="hybridMultilevel"/>
    <w:tmpl w:val="3B36D7C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0">
    <w:nsid w:val="705B22B8"/>
    <w:multiLevelType w:val="hybridMultilevel"/>
    <w:tmpl w:val="E89C4596"/>
    <w:lvl w:ilvl="0" w:tplc="497EB6C2">
      <w:start w:val="2"/>
      <w:numFmt w:val="bullet"/>
      <w:lvlText w:val="-"/>
      <w:lvlJc w:val="left"/>
      <w:pPr>
        <w:ind w:left="720" w:hanging="360"/>
      </w:pPr>
      <w:rPr>
        <w:rFonts w:ascii="Arial Narrow" w:eastAsia="Times New Roman" w:hAnsi="Arial Narrow"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cs="Wingdings" w:hint="default"/>
      </w:rPr>
    </w:lvl>
    <w:lvl w:ilvl="3" w:tplc="340A0001">
      <w:start w:val="1"/>
      <w:numFmt w:val="bullet"/>
      <w:lvlText w:val=""/>
      <w:lvlJc w:val="left"/>
      <w:pPr>
        <w:ind w:left="2880" w:hanging="360"/>
      </w:pPr>
      <w:rPr>
        <w:rFonts w:ascii="Symbol" w:hAnsi="Symbol" w:cs="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cs="Wingdings" w:hint="default"/>
      </w:rPr>
    </w:lvl>
    <w:lvl w:ilvl="6" w:tplc="340A0001">
      <w:start w:val="1"/>
      <w:numFmt w:val="bullet"/>
      <w:lvlText w:val=""/>
      <w:lvlJc w:val="left"/>
      <w:pPr>
        <w:ind w:left="5040" w:hanging="360"/>
      </w:pPr>
      <w:rPr>
        <w:rFonts w:ascii="Symbol" w:hAnsi="Symbol" w:cs="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2"/>
  </w:num>
  <w:num w:numId="4">
    <w:abstractNumId w:val="0"/>
  </w:num>
  <w:num w:numId="5">
    <w:abstractNumId w:val="5"/>
  </w:num>
  <w:num w:numId="6">
    <w:abstractNumId w:val="4"/>
    <w:lvlOverride w:ilvl="0">
      <w:startOverride w:val="2"/>
    </w:lvlOverride>
    <w:lvlOverride w:ilvl="1">
      <w:startOverride w:val="5"/>
    </w:lvlOverride>
  </w:num>
  <w:num w:numId="7">
    <w:abstractNumId w:val="7"/>
  </w:num>
  <w:num w:numId="8">
    <w:abstractNumId w:val="9"/>
  </w:num>
  <w:num w:numId="9">
    <w:abstractNumId w:val="3"/>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6C86"/>
    <w:rsid w:val="00042C77"/>
    <w:rsid w:val="00047F83"/>
    <w:rsid w:val="00050610"/>
    <w:rsid w:val="0009128F"/>
    <w:rsid w:val="000A0E53"/>
    <w:rsid w:val="000E6647"/>
    <w:rsid w:val="001207DF"/>
    <w:rsid w:val="00131A12"/>
    <w:rsid w:val="001366E7"/>
    <w:rsid w:val="00160B46"/>
    <w:rsid w:val="00186C86"/>
    <w:rsid w:val="001955A7"/>
    <w:rsid w:val="001B0682"/>
    <w:rsid w:val="0020326E"/>
    <w:rsid w:val="00211F89"/>
    <w:rsid w:val="00212645"/>
    <w:rsid w:val="0026728B"/>
    <w:rsid w:val="002B5598"/>
    <w:rsid w:val="002C2E6D"/>
    <w:rsid w:val="002E3C98"/>
    <w:rsid w:val="00314BA5"/>
    <w:rsid w:val="0032058A"/>
    <w:rsid w:val="0032430C"/>
    <w:rsid w:val="0032662B"/>
    <w:rsid w:val="003A0088"/>
    <w:rsid w:val="003C0729"/>
    <w:rsid w:val="003D59A0"/>
    <w:rsid w:val="003F5A7D"/>
    <w:rsid w:val="00423E47"/>
    <w:rsid w:val="004371DA"/>
    <w:rsid w:val="004845E0"/>
    <w:rsid w:val="004E6CEE"/>
    <w:rsid w:val="005238AB"/>
    <w:rsid w:val="00532B6B"/>
    <w:rsid w:val="00585830"/>
    <w:rsid w:val="005933AA"/>
    <w:rsid w:val="005949E3"/>
    <w:rsid w:val="006362B8"/>
    <w:rsid w:val="00647A6A"/>
    <w:rsid w:val="00663CD6"/>
    <w:rsid w:val="006B6E08"/>
    <w:rsid w:val="006C5F6F"/>
    <w:rsid w:val="006D0EF9"/>
    <w:rsid w:val="00782F55"/>
    <w:rsid w:val="007A6202"/>
    <w:rsid w:val="007B4CF7"/>
    <w:rsid w:val="00806466"/>
    <w:rsid w:val="008068B1"/>
    <w:rsid w:val="00823EC6"/>
    <w:rsid w:val="008416EC"/>
    <w:rsid w:val="008D7530"/>
    <w:rsid w:val="008F3AEE"/>
    <w:rsid w:val="00A02C13"/>
    <w:rsid w:val="00A10D3E"/>
    <w:rsid w:val="00A32639"/>
    <w:rsid w:val="00A435A3"/>
    <w:rsid w:val="00A51F1A"/>
    <w:rsid w:val="00A55D84"/>
    <w:rsid w:val="00AA610C"/>
    <w:rsid w:val="00AB664A"/>
    <w:rsid w:val="00AC7D3B"/>
    <w:rsid w:val="00B343E6"/>
    <w:rsid w:val="00B8578D"/>
    <w:rsid w:val="00C162CF"/>
    <w:rsid w:val="00C16E48"/>
    <w:rsid w:val="00C87D1C"/>
    <w:rsid w:val="00C93261"/>
    <w:rsid w:val="00C95611"/>
    <w:rsid w:val="00CF6BEB"/>
    <w:rsid w:val="00D77DB3"/>
    <w:rsid w:val="00D90422"/>
    <w:rsid w:val="00D91ACE"/>
    <w:rsid w:val="00DB391B"/>
    <w:rsid w:val="00DB3F61"/>
    <w:rsid w:val="00DC643C"/>
    <w:rsid w:val="00DD65F4"/>
    <w:rsid w:val="00DF2911"/>
    <w:rsid w:val="00E03F70"/>
    <w:rsid w:val="00E06A8C"/>
    <w:rsid w:val="00E75AE8"/>
    <w:rsid w:val="00F139E4"/>
    <w:rsid w:val="00F13EF6"/>
    <w:rsid w:val="00F45FD2"/>
    <w:rsid w:val="00F7169F"/>
    <w:rsid w:val="00F81B86"/>
    <w:rsid w:val="00FB4DE2"/>
    <w:rsid w:val="00FF5392"/>
  </w:rsids>
  <m:mathPr>
    <m:mathFont m:val="Cambria Math"/>
    <m:brkBin m:val="before"/>
    <m:brkBinSub m:val="--"/>
    <m:smallFrac m:val="off"/>
    <m:dispDef/>
    <m:lMargin m:val="0"/>
    <m:rMargin m:val="0"/>
    <m:defJc m:val="centerGroup"/>
    <m:wrapIndent m:val="1440"/>
    <m:intLim m:val="subSup"/>
    <m:naryLim m:val="undOvr"/>
  </m:mathPr>
  <w:uiCompat97To2003/>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6C86"/>
    <w:rPr>
      <w:rFonts w:ascii="Times New Roman" w:eastAsia="Times New Roman" w:hAnsi="Times New Roman"/>
      <w:sz w:val="24"/>
      <w:szCs w:val="24"/>
      <w:lang w:val="es-ES" w:eastAsia="es-ES"/>
    </w:rPr>
  </w:style>
  <w:style w:type="paragraph" w:styleId="Heading2">
    <w:name w:val="heading 2"/>
    <w:basedOn w:val="Normal"/>
    <w:next w:val="Normal"/>
    <w:link w:val="Heading2Char"/>
    <w:uiPriority w:val="99"/>
    <w:qFormat/>
    <w:rsid w:val="001366E7"/>
    <w:pPr>
      <w:keepNext/>
      <w:numPr>
        <w:ilvl w:val="1"/>
        <w:numId w:val="1"/>
      </w:numPr>
      <w:spacing w:before="240" w:after="60"/>
      <w:outlineLvl w:val="1"/>
    </w:pPr>
    <w:rPr>
      <w:rFonts w:ascii="Arial" w:hAnsi="Arial" w:cs="Arial"/>
      <w:b/>
      <w:bCs/>
      <w:i/>
      <w:iCs/>
      <w:sz w:val="28"/>
      <w:szCs w:val="28"/>
    </w:rPr>
  </w:style>
  <w:style w:type="paragraph" w:styleId="Heading5">
    <w:name w:val="heading 5"/>
    <w:basedOn w:val="Normal"/>
    <w:next w:val="Normal"/>
    <w:link w:val="Heading5Char"/>
    <w:uiPriority w:val="99"/>
    <w:qFormat/>
    <w:rsid w:val="00186C86"/>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366E7"/>
    <w:rPr>
      <w:rFonts w:ascii="Arial" w:hAnsi="Arial" w:cs="Arial"/>
      <w:b/>
      <w:bCs/>
      <w:i/>
      <w:iCs/>
      <w:sz w:val="28"/>
      <w:szCs w:val="28"/>
      <w:lang w:val="es-ES" w:eastAsia="es-ES"/>
    </w:rPr>
  </w:style>
  <w:style w:type="character" w:customStyle="1" w:styleId="Heading5Char">
    <w:name w:val="Heading 5 Char"/>
    <w:basedOn w:val="DefaultParagraphFont"/>
    <w:link w:val="Heading5"/>
    <w:uiPriority w:val="99"/>
    <w:locked/>
    <w:rsid w:val="00186C86"/>
    <w:rPr>
      <w:rFonts w:ascii="Times New Roman" w:hAnsi="Times New Roman" w:cs="Times New Roman"/>
      <w:b/>
      <w:bCs/>
      <w:i/>
      <w:iCs/>
      <w:sz w:val="26"/>
      <w:szCs w:val="26"/>
      <w:lang w:val="es-ES" w:eastAsia="es-ES"/>
    </w:rPr>
  </w:style>
  <w:style w:type="character" w:styleId="Hyperlink">
    <w:name w:val="Hyperlink"/>
    <w:basedOn w:val="DefaultParagraphFont"/>
    <w:uiPriority w:val="99"/>
    <w:rsid w:val="00186C86"/>
    <w:rPr>
      <w:color w:val="0000FF"/>
      <w:u w:val="single"/>
    </w:rPr>
  </w:style>
  <w:style w:type="paragraph" w:styleId="ListParagraph">
    <w:name w:val="List Paragraph"/>
    <w:basedOn w:val="Normal"/>
    <w:uiPriority w:val="99"/>
    <w:qFormat/>
    <w:rsid w:val="00A10D3E"/>
    <w:pPr>
      <w:ind w:left="720"/>
    </w:pPr>
  </w:style>
  <w:style w:type="table" w:styleId="TableGrid">
    <w:name w:val="Table Grid"/>
    <w:basedOn w:val="TableNormal"/>
    <w:uiPriority w:val="99"/>
    <w:rsid w:val="00423E4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2F5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82F55"/>
    <w:rPr>
      <w:rFonts w:ascii="Tahoma" w:hAnsi="Tahoma" w:cs="Tahoma"/>
      <w:sz w:val="16"/>
      <w:szCs w:val="16"/>
      <w:lang w:val="es-ES" w:eastAsia="es-ES"/>
    </w:rPr>
  </w:style>
  <w:style w:type="paragraph" w:styleId="Header">
    <w:name w:val="header"/>
    <w:basedOn w:val="Normal"/>
    <w:link w:val="HeaderChar"/>
    <w:uiPriority w:val="99"/>
    <w:rsid w:val="001955A7"/>
    <w:pPr>
      <w:tabs>
        <w:tab w:val="center" w:pos="4419"/>
        <w:tab w:val="right" w:pos="8838"/>
      </w:tabs>
    </w:pPr>
  </w:style>
  <w:style w:type="character" w:customStyle="1" w:styleId="HeaderChar">
    <w:name w:val="Header Char"/>
    <w:basedOn w:val="DefaultParagraphFont"/>
    <w:link w:val="Header"/>
    <w:uiPriority w:val="99"/>
    <w:locked/>
    <w:rsid w:val="001955A7"/>
    <w:rPr>
      <w:rFonts w:ascii="Times New Roman" w:hAnsi="Times New Roman" w:cs="Times New Roman"/>
      <w:sz w:val="24"/>
      <w:szCs w:val="24"/>
      <w:lang w:val="es-ES" w:eastAsia="es-ES"/>
    </w:rPr>
  </w:style>
  <w:style w:type="paragraph" w:styleId="Footer">
    <w:name w:val="footer"/>
    <w:basedOn w:val="Normal"/>
    <w:link w:val="FooterChar"/>
    <w:uiPriority w:val="99"/>
    <w:rsid w:val="001955A7"/>
    <w:pPr>
      <w:tabs>
        <w:tab w:val="center" w:pos="4419"/>
        <w:tab w:val="right" w:pos="8838"/>
      </w:tabs>
    </w:pPr>
  </w:style>
  <w:style w:type="character" w:customStyle="1" w:styleId="FooterChar">
    <w:name w:val="Footer Char"/>
    <w:basedOn w:val="DefaultParagraphFont"/>
    <w:link w:val="Footer"/>
    <w:uiPriority w:val="99"/>
    <w:locked/>
    <w:rsid w:val="001955A7"/>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stgrado.usach.c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stgrado.usach.c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aula.avila.m@usach.cl" TargetMode="External"/><Relationship Id="rId4" Type="http://schemas.openxmlformats.org/officeDocument/2006/relationships/webSettings" Target="webSettings.xml"/><Relationship Id="rId9" Type="http://schemas.openxmlformats.org/officeDocument/2006/relationships/hyperlink" Target="http://www.postgrado.usach.c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10</Pages>
  <Words>3143</Words>
  <Characters>17289</Characters>
  <Application>Microsoft Office Outlook</Application>
  <DocSecurity>0</DocSecurity>
  <Lines>0</Lines>
  <Paragraphs>0</Paragraphs>
  <ScaleCrop>false</ScaleCrop>
  <Company>Segic-Usach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CONVOCATORIA A BECAS DE POSTGRADO VRA</dc:title>
  <dc:subject/>
  <dc:creator>NN_NN_NN</dc:creator>
  <cp:keywords/>
  <dc:description/>
  <cp:lastModifiedBy>Francisco Rodríguez</cp:lastModifiedBy>
  <cp:revision>2</cp:revision>
  <cp:lastPrinted>2014-12-15T19:30:00Z</cp:lastPrinted>
  <dcterms:created xsi:type="dcterms:W3CDTF">2014-12-17T15:59:00Z</dcterms:created>
  <dcterms:modified xsi:type="dcterms:W3CDTF">2014-12-17T15:59:00Z</dcterms:modified>
</cp:coreProperties>
</file>